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37734" w14:textId="77777777" w:rsidR="005F0B47" w:rsidRDefault="005F0B47">
      <w:bookmarkStart w:id="0" w:name="Body"/>
    </w:p>
    <w:p w14:paraId="551596B7" w14:textId="58E2CDC6" w:rsidR="007F7C15" w:rsidRPr="007F7C15" w:rsidRDefault="007F7C15" w:rsidP="007F7C15">
      <w:pPr>
        <w:spacing w:after="0" w:line="240" w:lineRule="auto"/>
        <w:ind w:left="720"/>
        <w:jc w:val="center"/>
        <w:rPr>
          <w:rFonts w:ascii="Times New Roman" w:eastAsia="Times New Roman" w:hAnsi="Times New Roman"/>
          <w:sz w:val="24"/>
          <w:szCs w:val="24"/>
        </w:rPr>
      </w:pPr>
      <w:r w:rsidRPr="007F7C15">
        <w:rPr>
          <w:rFonts w:ascii="Times New Roman" w:eastAsia="Times New Roman" w:hAnsi="Times New Roman"/>
          <w:sz w:val="24"/>
          <w:szCs w:val="24"/>
        </w:rPr>
        <w:t xml:space="preserve">ORDINANCE NO. </w:t>
      </w:r>
      <w:r w:rsidR="00C014C3">
        <w:rPr>
          <w:rFonts w:ascii="Times New Roman" w:eastAsia="Times New Roman" w:hAnsi="Times New Roman"/>
          <w:sz w:val="24"/>
          <w:szCs w:val="24"/>
        </w:rPr>
        <w:t>1</w:t>
      </w:r>
      <w:r w:rsidRPr="007F7C15">
        <w:rPr>
          <w:rFonts w:ascii="Times New Roman" w:eastAsia="Times New Roman" w:hAnsi="Times New Roman"/>
          <w:sz w:val="24"/>
          <w:szCs w:val="24"/>
        </w:rPr>
        <w:t>, 20</w:t>
      </w:r>
      <w:r w:rsidR="00C014C3">
        <w:rPr>
          <w:rFonts w:ascii="Times New Roman" w:eastAsia="Times New Roman" w:hAnsi="Times New Roman"/>
          <w:sz w:val="24"/>
          <w:szCs w:val="24"/>
        </w:rPr>
        <w:t>26</w:t>
      </w:r>
    </w:p>
    <w:p w14:paraId="3843DF4B" w14:textId="77777777" w:rsidR="007F7C15" w:rsidRPr="007F7C15" w:rsidRDefault="007F7C15" w:rsidP="007F7C15">
      <w:pPr>
        <w:spacing w:after="0" w:line="240" w:lineRule="auto"/>
        <w:jc w:val="center"/>
        <w:rPr>
          <w:rFonts w:ascii="Times New Roman" w:eastAsia="Times New Roman" w:hAnsi="Times New Roman"/>
          <w:sz w:val="24"/>
          <w:szCs w:val="24"/>
        </w:rPr>
      </w:pPr>
    </w:p>
    <w:p w14:paraId="1EDA20E8" w14:textId="5FC2C605" w:rsidR="007F7C15" w:rsidRPr="007F7C15" w:rsidRDefault="007F7C15" w:rsidP="007F7C15">
      <w:pPr>
        <w:spacing w:after="0" w:line="240" w:lineRule="auto"/>
        <w:ind w:left="1440" w:right="1206"/>
        <w:jc w:val="both"/>
        <w:rPr>
          <w:rFonts w:ascii="Times New Roman" w:eastAsia="Times New Roman" w:hAnsi="Times New Roman"/>
          <w:sz w:val="24"/>
          <w:szCs w:val="24"/>
        </w:rPr>
      </w:pPr>
      <w:r w:rsidRPr="007F7C15">
        <w:rPr>
          <w:rFonts w:ascii="Times New Roman" w:eastAsia="Times New Roman" w:hAnsi="Times New Roman"/>
          <w:sz w:val="24"/>
          <w:szCs w:val="24"/>
        </w:rPr>
        <w:t xml:space="preserve">AN ORDINANCE TO VACATE THE FOLLOWING PUBLIC STREET SITUATED IN THE CITY OF LINWOOD, COUNTY OF ATLANTIC AND STATE OF NEW JERSEY AND TO RELEASE THE PUBLIC RIGHTS THEREIN – A PORTION OF </w:t>
      </w:r>
      <w:r w:rsidR="00C014C3">
        <w:rPr>
          <w:rFonts w:ascii="Times New Roman" w:eastAsia="Times New Roman" w:hAnsi="Times New Roman"/>
          <w:sz w:val="24"/>
          <w:szCs w:val="24"/>
        </w:rPr>
        <w:t>PIERCE</w:t>
      </w:r>
      <w:r w:rsidRPr="007F7C15">
        <w:rPr>
          <w:rFonts w:ascii="Times New Roman" w:eastAsia="Times New Roman" w:hAnsi="Times New Roman"/>
          <w:sz w:val="24"/>
          <w:szCs w:val="24"/>
        </w:rPr>
        <w:t xml:space="preserve"> AVENUE, AND REPEALING OTHER ORDINANCES HERETOFORE ADOPTED, THE PROVISIONS OF WHICH ARE INCONSISTENT HEREWITH.</w:t>
      </w:r>
    </w:p>
    <w:p w14:paraId="312D23E6" w14:textId="77777777" w:rsidR="007F7C15" w:rsidRPr="007F7C15" w:rsidRDefault="007F7C15" w:rsidP="007F7C15">
      <w:pPr>
        <w:spacing w:after="0" w:line="240" w:lineRule="auto"/>
        <w:jc w:val="center"/>
        <w:rPr>
          <w:rFonts w:ascii="Times New Roman" w:eastAsia="Times New Roman" w:hAnsi="Times New Roman"/>
          <w:sz w:val="24"/>
          <w:szCs w:val="24"/>
        </w:rPr>
      </w:pPr>
    </w:p>
    <w:p w14:paraId="2BC6EA33" w14:textId="00559B24" w:rsidR="007F7C15" w:rsidRPr="007F7C15" w:rsidRDefault="007F7C15" w:rsidP="007F7C15">
      <w:pPr>
        <w:spacing w:after="0" w:line="480" w:lineRule="auto"/>
        <w:jc w:val="both"/>
        <w:rPr>
          <w:rFonts w:ascii="Times New Roman" w:eastAsia="Times New Roman" w:hAnsi="Times New Roman"/>
          <w:sz w:val="24"/>
          <w:szCs w:val="24"/>
        </w:rPr>
      </w:pPr>
      <w:r w:rsidRPr="007F7C15">
        <w:rPr>
          <w:rFonts w:ascii="Times New Roman" w:eastAsia="Times New Roman" w:hAnsi="Times New Roman"/>
          <w:sz w:val="24"/>
          <w:szCs w:val="24"/>
        </w:rPr>
        <w:tab/>
        <w:t xml:space="preserve">WHEREAS, a request has been made to vacate a </w:t>
      </w:r>
      <w:r w:rsidR="003D1567">
        <w:rPr>
          <w:rFonts w:ascii="Times New Roman" w:eastAsia="Times New Roman" w:hAnsi="Times New Roman"/>
          <w:sz w:val="24"/>
          <w:szCs w:val="24"/>
        </w:rPr>
        <w:t xml:space="preserve">7,271 square foot </w:t>
      </w:r>
      <w:r w:rsidRPr="007F7C15">
        <w:rPr>
          <w:rFonts w:ascii="Times New Roman" w:eastAsia="Times New Roman" w:hAnsi="Times New Roman"/>
          <w:sz w:val="24"/>
          <w:szCs w:val="24"/>
        </w:rPr>
        <w:t xml:space="preserve">portion of </w:t>
      </w:r>
      <w:r w:rsidR="00C86BCD">
        <w:rPr>
          <w:rFonts w:ascii="Times New Roman" w:eastAsia="Times New Roman" w:hAnsi="Times New Roman"/>
          <w:sz w:val="24"/>
          <w:szCs w:val="24"/>
        </w:rPr>
        <w:t>Pierce</w:t>
      </w:r>
      <w:r w:rsidRPr="007F7C15">
        <w:rPr>
          <w:rFonts w:ascii="Times New Roman" w:eastAsia="Times New Roman" w:hAnsi="Times New Roman"/>
          <w:sz w:val="24"/>
          <w:szCs w:val="24"/>
        </w:rPr>
        <w:t xml:space="preserve"> Avenue, hereinafter described, which is presently a dedicated but unimproved and unaccepted municipal street; and</w:t>
      </w:r>
    </w:p>
    <w:p w14:paraId="0913707C" w14:textId="7C2759B2" w:rsidR="007F7C15" w:rsidRPr="007F7C15" w:rsidRDefault="007F7C15" w:rsidP="007F7C15">
      <w:pPr>
        <w:spacing w:after="0" w:line="480" w:lineRule="auto"/>
        <w:jc w:val="both"/>
        <w:rPr>
          <w:rFonts w:ascii="Times New Roman" w:eastAsia="Times New Roman" w:hAnsi="Times New Roman"/>
          <w:sz w:val="24"/>
          <w:szCs w:val="24"/>
        </w:rPr>
      </w:pPr>
      <w:r w:rsidRPr="007F7C15">
        <w:rPr>
          <w:rFonts w:ascii="Times New Roman" w:eastAsia="Times New Roman" w:hAnsi="Times New Roman"/>
          <w:sz w:val="24"/>
          <w:szCs w:val="24"/>
        </w:rPr>
        <w:tab/>
        <w:t xml:space="preserve">WHEREAS, the subject request has been made by </w:t>
      </w:r>
      <w:r w:rsidR="003D1567">
        <w:rPr>
          <w:rFonts w:ascii="Times New Roman" w:eastAsia="Times New Roman" w:hAnsi="Times New Roman"/>
          <w:sz w:val="24"/>
          <w:szCs w:val="24"/>
        </w:rPr>
        <w:t>Strada Improvements LLC</w:t>
      </w:r>
      <w:r w:rsidRPr="007F7C15">
        <w:rPr>
          <w:rFonts w:ascii="Times New Roman" w:eastAsia="Times New Roman" w:hAnsi="Times New Roman"/>
          <w:sz w:val="24"/>
          <w:szCs w:val="24"/>
        </w:rPr>
        <w:t xml:space="preserve">, an abutting landowner, who is the owner of Block </w:t>
      </w:r>
      <w:r w:rsidR="003D1567">
        <w:rPr>
          <w:rFonts w:ascii="Times New Roman" w:eastAsia="Times New Roman" w:hAnsi="Times New Roman"/>
          <w:sz w:val="24"/>
          <w:szCs w:val="24"/>
        </w:rPr>
        <w:t>92</w:t>
      </w:r>
      <w:r w:rsidRPr="007F7C15">
        <w:rPr>
          <w:rFonts w:ascii="Times New Roman" w:eastAsia="Times New Roman" w:hAnsi="Times New Roman"/>
          <w:sz w:val="24"/>
          <w:szCs w:val="24"/>
        </w:rPr>
        <w:t xml:space="preserve">, Lot </w:t>
      </w:r>
      <w:r w:rsidR="003D1567">
        <w:rPr>
          <w:rFonts w:ascii="Times New Roman" w:eastAsia="Times New Roman" w:hAnsi="Times New Roman"/>
          <w:sz w:val="24"/>
          <w:szCs w:val="24"/>
        </w:rPr>
        <w:t>7</w:t>
      </w:r>
      <w:r w:rsidRPr="007F7C15">
        <w:rPr>
          <w:rFonts w:ascii="Times New Roman" w:eastAsia="Times New Roman" w:hAnsi="Times New Roman"/>
          <w:sz w:val="24"/>
          <w:szCs w:val="24"/>
        </w:rPr>
        <w:t xml:space="preserve"> and Lot </w:t>
      </w:r>
      <w:r w:rsidR="003D1567">
        <w:rPr>
          <w:rFonts w:ascii="Times New Roman" w:eastAsia="Times New Roman" w:hAnsi="Times New Roman"/>
          <w:sz w:val="24"/>
          <w:szCs w:val="24"/>
        </w:rPr>
        <w:t>8</w:t>
      </w:r>
      <w:r w:rsidRPr="007F7C15">
        <w:rPr>
          <w:rFonts w:ascii="Times New Roman" w:eastAsia="Times New Roman" w:hAnsi="Times New Roman"/>
          <w:sz w:val="24"/>
          <w:szCs w:val="24"/>
        </w:rPr>
        <w:t>,</w:t>
      </w:r>
      <w:r w:rsidR="003D1567">
        <w:rPr>
          <w:rFonts w:ascii="Times New Roman" w:eastAsia="Times New Roman" w:hAnsi="Times New Roman"/>
          <w:sz w:val="24"/>
          <w:szCs w:val="24"/>
        </w:rPr>
        <w:t xml:space="preserve"> also known as 901 Oak Avenue</w:t>
      </w:r>
      <w:r w:rsidRPr="007F7C15">
        <w:rPr>
          <w:rFonts w:ascii="Times New Roman" w:eastAsia="Times New Roman" w:hAnsi="Times New Roman"/>
          <w:sz w:val="24"/>
          <w:szCs w:val="24"/>
        </w:rPr>
        <w:t>; and</w:t>
      </w:r>
      <w:r w:rsidRPr="007F7C15">
        <w:rPr>
          <w:rFonts w:ascii="Times New Roman" w:eastAsia="Times New Roman" w:hAnsi="Times New Roman"/>
          <w:sz w:val="24"/>
          <w:szCs w:val="24"/>
        </w:rPr>
        <w:tab/>
      </w:r>
    </w:p>
    <w:p w14:paraId="49CF033D" w14:textId="09E24D12" w:rsidR="007F7C15" w:rsidRPr="007F7C15" w:rsidRDefault="007F7C15" w:rsidP="007F7C15">
      <w:pPr>
        <w:spacing w:after="0" w:line="480" w:lineRule="auto"/>
        <w:jc w:val="both"/>
        <w:rPr>
          <w:rFonts w:ascii="Times New Roman" w:eastAsia="Times New Roman" w:hAnsi="Times New Roman"/>
          <w:sz w:val="24"/>
          <w:szCs w:val="24"/>
        </w:rPr>
      </w:pPr>
      <w:r w:rsidRPr="007F7C15">
        <w:rPr>
          <w:rFonts w:ascii="Times New Roman" w:eastAsia="Times New Roman" w:hAnsi="Times New Roman"/>
          <w:sz w:val="24"/>
          <w:szCs w:val="24"/>
        </w:rPr>
        <w:tab/>
      </w:r>
      <w:proofErr w:type="gramStart"/>
      <w:r w:rsidRPr="007F7C15">
        <w:rPr>
          <w:rFonts w:ascii="Times New Roman" w:eastAsia="Times New Roman" w:hAnsi="Times New Roman"/>
          <w:sz w:val="24"/>
          <w:szCs w:val="24"/>
        </w:rPr>
        <w:t>WHEREAS,</w:t>
      </w:r>
      <w:proofErr w:type="gramEnd"/>
      <w:r w:rsidRPr="007F7C15">
        <w:rPr>
          <w:rFonts w:ascii="Times New Roman" w:eastAsia="Times New Roman" w:hAnsi="Times New Roman"/>
          <w:sz w:val="24"/>
          <w:szCs w:val="24"/>
        </w:rPr>
        <w:t xml:space="preserve"> </w:t>
      </w:r>
      <w:r w:rsidR="00AA7F59">
        <w:rPr>
          <w:rFonts w:ascii="Times New Roman" w:eastAsia="Times New Roman" w:hAnsi="Times New Roman"/>
          <w:sz w:val="24"/>
          <w:szCs w:val="24"/>
        </w:rPr>
        <w:t>t</w:t>
      </w:r>
      <w:r w:rsidR="00AA7F59" w:rsidRPr="00AA7F59">
        <w:rPr>
          <w:rFonts w:ascii="Times New Roman" w:eastAsia="Times New Roman" w:hAnsi="Times New Roman"/>
          <w:bCs/>
          <w:sz w:val="24"/>
          <w:szCs w:val="24"/>
        </w:rPr>
        <w:t>he stone driveway which provides access to the single-family dwelling and garage on Lots 7 and 8, is currently constructed within the right of way of Pierce Avenue</w:t>
      </w:r>
      <w:r w:rsidRPr="007F7C15">
        <w:rPr>
          <w:rFonts w:ascii="Times New Roman" w:eastAsia="Times New Roman" w:hAnsi="Times New Roman"/>
          <w:sz w:val="24"/>
          <w:szCs w:val="24"/>
        </w:rPr>
        <w:t>; and</w:t>
      </w:r>
    </w:p>
    <w:p w14:paraId="25BC0BDC" w14:textId="7E285770" w:rsidR="007F7C15" w:rsidRPr="007F7C15" w:rsidRDefault="007F7C15" w:rsidP="007F7C15">
      <w:pPr>
        <w:spacing w:after="0" w:line="480" w:lineRule="auto"/>
        <w:jc w:val="both"/>
        <w:rPr>
          <w:rFonts w:ascii="Times New Roman" w:eastAsia="Times New Roman" w:hAnsi="Times New Roman"/>
          <w:sz w:val="24"/>
          <w:szCs w:val="24"/>
        </w:rPr>
      </w:pPr>
      <w:r w:rsidRPr="007F7C15">
        <w:rPr>
          <w:rFonts w:ascii="Times New Roman" w:eastAsia="Times New Roman" w:hAnsi="Times New Roman"/>
          <w:sz w:val="24"/>
          <w:szCs w:val="24"/>
        </w:rPr>
        <w:tab/>
      </w:r>
      <w:proofErr w:type="gramStart"/>
      <w:r w:rsidRPr="007F7C15">
        <w:rPr>
          <w:rFonts w:ascii="Times New Roman" w:eastAsia="Times New Roman" w:hAnsi="Times New Roman"/>
          <w:sz w:val="24"/>
          <w:szCs w:val="24"/>
        </w:rPr>
        <w:t>WHEREAS,</w:t>
      </w:r>
      <w:proofErr w:type="gramEnd"/>
      <w:r w:rsidRPr="007F7C15">
        <w:rPr>
          <w:rFonts w:ascii="Times New Roman" w:eastAsia="Times New Roman" w:hAnsi="Times New Roman"/>
          <w:sz w:val="24"/>
          <w:szCs w:val="24"/>
        </w:rPr>
        <w:t xml:space="preserve"> </w:t>
      </w:r>
      <w:r w:rsidR="00AA7F59">
        <w:rPr>
          <w:rFonts w:ascii="Times New Roman" w:eastAsia="Times New Roman" w:hAnsi="Times New Roman"/>
          <w:sz w:val="24"/>
          <w:szCs w:val="24"/>
        </w:rPr>
        <w:t>a</w:t>
      </w:r>
      <w:r w:rsidR="00AA7F59" w:rsidRPr="00AA7F59">
        <w:rPr>
          <w:rFonts w:ascii="Times New Roman" w:eastAsia="Times New Roman" w:hAnsi="Times New Roman"/>
          <w:bCs/>
          <w:sz w:val="24"/>
          <w:szCs w:val="24"/>
        </w:rPr>
        <w:t xml:space="preserve"> 3,966 square foot portion of Pierce Avenue would be vacated and </w:t>
      </w:r>
      <w:r w:rsidR="00AA7F59">
        <w:rPr>
          <w:rFonts w:ascii="Times New Roman" w:eastAsia="Times New Roman" w:hAnsi="Times New Roman"/>
          <w:bCs/>
          <w:sz w:val="24"/>
          <w:szCs w:val="24"/>
        </w:rPr>
        <w:t>d</w:t>
      </w:r>
      <w:r w:rsidR="00AA7F59" w:rsidRPr="00AA7F59">
        <w:rPr>
          <w:rFonts w:ascii="Times New Roman" w:eastAsia="Times New Roman" w:hAnsi="Times New Roman"/>
          <w:bCs/>
          <w:sz w:val="24"/>
          <w:szCs w:val="24"/>
        </w:rPr>
        <w:t>edicated to Lots 7 and 8 in Block 92 and would result in a conforming lot area of 13,842 square feet and the lot would no longer be considered a corner lot with two frontages</w:t>
      </w:r>
      <w:r w:rsidRPr="007F7C15">
        <w:rPr>
          <w:rFonts w:ascii="Times New Roman" w:eastAsia="Times New Roman" w:hAnsi="Times New Roman"/>
          <w:sz w:val="24"/>
          <w:szCs w:val="24"/>
        </w:rPr>
        <w:t>; and</w:t>
      </w:r>
    </w:p>
    <w:p w14:paraId="3A1FC273" w14:textId="007B237F" w:rsidR="007F7C15" w:rsidRPr="007F7C15" w:rsidRDefault="007F7C15" w:rsidP="007F7C15">
      <w:pPr>
        <w:spacing w:after="0" w:line="480" w:lineRule="auto"/>
        <w:jc w:val="both"/>
        <w:rPr>
          <w:rFonts w:ascii="Times New Roman" w:eastAsia="Times New Roman" w:hAnsi="Times New Roman"/>
          <w:sz w:val="24"/>
          <w:szCs w:val="24"/>
        </w:rPr>
      </w:pPr>
      <w:r w:rsidRPr="007F7C15">
        <w:rPr>
          <w:rFonts w:ascii="Times New Roman" w:eastAsia="Times New Roman" w:hAnsi="Times New Roman"/>
          <w:sz w:val="24"/>
          <w:szCs w:val="24"/>
        </w:rPr>
        <w:tab/>
        <w:t xml:space="preserve">WHEREAS, </w:t>
      </w:r>
      <w:r w:rsidR="00AA7F59">
        <w:rPr>
          <w:rFonts w:ascii="Times New Roman" w:eastAsia="Times New Roman" w:hAnsi="Times New Roman"/>
          <w:sz w:val="24"/>
          <w:szCs w:val="24"/>
        </w:rPr>
        <w:t xml:space="preserve">a </w:t>
      </w:r>
      <w:r w:rsidR="00AA7F59" w:rsidRPr="00AA7F59">
        <w:rPr>
          <w:rFonts w:ascii="Times New Roman" w:eastAsia="Times New Roman" w:hAnsi="Times New Roman"/>
          <w:bCs/>
          <w:sz w:val="24"/>
          <w:szCs w:val="24"/>
        </w:rPr>
        <w:t xml:space="preserve">3,305 square foot portion of Pierce Avenue </w:t>
      </w:r>
      <w:r w:rsidR="00D61AC3">
        <w:rPr>
          <w:rFonts w:ascii="Times New Roman" w:eastAsia="Times New Roman" w:hAnsi="Times New Roman"/>
          <w:bCs/>
          <w:sz w:val="24"/>
          <w:szCs w:val="24"/>
        </w:rPr>
        <w:t>would</w:t>
      </w:r>
      <w:r w:rsidR="00AA7F59" w:rsidRPr="00AA7F59">
        <w:rPr>
          <w:rFonts w:ascii="Times New Roman" w:eastAsia="Times New Roman" w:hAnsi="Times New Roman"/>
          <w:bCs/>
          <w:sz w:val="24"/>
          <w:szCs w:val="24"/>
        </w:rPr>
        <w:t xml:space="preserve"> be vacated </w:t>
      </w:r>
      <w:r w:rsidR="00D61AC3">
        <w:rPr>
          <w:rFonts w:ascii="Times New Roman" w:eastAsia="Times New Roman" w:hAnsi="Times New Roman"/>
          <w:bCs/>
          <w:sz w:val="24"/>
          <w:szCs w:val="24"/>
        </w:rPr>
        <w:t>and</w:t>
      </w:r>
      <w:r w:rsidR="00AA7F59" w:rsidRPr="00AA7F59">
        <w:rPr>
          <w:rFonts w:ascii="Times New Roman" w:eastAsia="Times New Roman" w:hAnsi="Times New Roman"/>
          <w:bCs/>
          <w:sz w:val="24"/>
          <w:szCs w:val="24"/>
        </w:rPr>
        <w:t xml:space="preserve"> dedicated to existing Lot 6 in Block 93</w:t>
      </w:r>
      <w:r w:rsidR="00D61AC3">
        <w:rPr>
          <w:rFonts w:ascii="Times New Roman" w:eastAsia="Times New Roman" w:hAnsi="Times New Roman"/>
          <w:bCs/>
          <w:sz w:val="24"/>
          <w:szCs w:val="24"/>
        </w:rPr>
        <w:t>;</w:t>
      </w:r>
      <w:r w:rsidR="00AA7F59" w:rsidRPr="00AA7F59">
        <w:rPr>
          <w:rFonts w:ascii="Times New Roman" w:eastAsia="Times New Roman" w:hAnsi="Times New Roman"/>
          <w:bCs/>
          <w:sz w:val="24"/>
          <w:szCs w:val="24"/>
        </w:rPr>
        <w:t xml:space="preserve">  </w:t>
      </w:r>
      <w:r w:rsidR="00D61AC3">
        <w:rPr>
          <w:rFonts w:ascii="Times New Roman" w:eastAsia="Times New Roman" w:hAnsi="Times New Roman"/>
          <w:bCs/>
          <w:sz w:val="24"/>
          <w:szCs w:val="24"/>
        </w:rPr>
        <w:t>t</w:t>
      </w:r>
      <w:r w:rsidR="00AA7F59" w:rsidRPr="00AA7F59">
        <w:rPr>
          <w:rFonts w:ascii="Times New Roman" w:eastAsia="Times New Roman" w:hAnsi="Times New Roman"/>
          <w:bCs/>
          <w:sz w:val="24"/>
          <w:szCs w:val="24"/>
        </w:rPr>
        <w:t>he dedication of this area will increase the current non-conforming lot area from approximately 7,597 square feet to approximately 10,902 square feet</w:t>
      </w:r>
      <w:r w:rsidR="00D61AC3">
        <w:rPr>
          <w:rFonts w:ascii="Times New Roman" w:eastAsia="Times New Roman" w:hAnsi="Times New Roman"/>
          <w:bCs/>
          <w:sz w:val="24"/>
          <w:szCs w:val="24"/>
        </w:rPr>
        <w:t>;</w:t>
      </w:r>
      <w:r w:rsidR="00AA7F59" w:rsidRPr="00AA7F59">
        <w:rPr>
          <w:rFonts w:ascii="Times New Roman" w:eastAsia="Times New Roman" w:hAnsi="Times New Roman"/>
          <w:bCs/>
          <w:sz w:val="24"/>
          <w:szCs w:val="24"/>
        </w:rPr>
        <w:t xml:space="preserve"> </w:t>
      </w:r>
      <w:r w:rsidR="00D61AC3">
        <w:rPr>
          <w:rFonts w:ascii="Times New Roman" w:eastAsia="Times New Roman" w:hAnsi="Times New Roman"/>
          <w:bCs/>
          <w:sz w:val="24"/>
          <w:szCs w:val="24"/>
        </w:rPr>
        <w:t>t</w:t>
      </w:r>
      <w:r w:rsidR="00AA7F59" w:rsidRPr="00AA7F59">
        <w:rPr>
          <w:rFonts w:ascii="Times New Roman" w:eastAsia="Times New Roman" w:hAnsi="Times New Roman"/>
          <w:bCs/>
          <w:sz w:val="24"/>
          <w:szCs w:val="24"/>
        </w:rPr>
        <w:t>his lot would no longer be a corner lot and the existing fence and other lot improvements would be situated on this lot following the dedication of the vacated portion of Pierce Avenue</w:t>
      </w:r>
      <w:r w:rsidRPr="007F7C15">
        <w:rPr>
          <w:rFonts w:ascii="Times New Roman" w:eastAsia="Times New Roman" w:hAnsi="Times New Roman"/>
          <w:sz w:val="24"/>
          <w:szCs w:val="24"/>
        </w:rPr>
        <w:t>; and</w:t>
      </w:r>
    </w:p>
    <w:p w14:paraId="6F739336" w14:textId="42F458A8" w:rsidR="007F7C15" w:rsidRDefault="007F7C15" w:rsidP="007F7C15">
      <w:pPr>
        <w:spacing w:after="0" w:line="480" w:lineRule="auto"/>
        <w:jc w:val="both"/>
        <w:rPr>
          <w:rFonts w:ascii="Times New Roman" w:eastAsia="Times New Roman" w:hAnsi="Times New Roman"/>
          <w:sz w:val="24"/>
          <w:szCs w:val="24"/>
        </w:rPr>
      </w:pPr>
      <w:r w:rsidRPr="007F7C15">
        <w:rPr>
          <w:rFonts w:ascii="Times New Roman" w:eastAsia="Times New Roman" w:hAnsi="Times New Roman"/>
          <w:sz w:val="24"/>
          <w:szCs w:val="24"/>
        </w:rPr>
        <w:tab/>
      </w:r>
      <w:bookmarkStart w:id="1" w:name="_Hlk218524089"/>
      <w:r w:rsidRPr="007F7C15">
        <w:rPr>
          <w:rFonts w:ascii="Times New Roman" w:eastAsia="Times New Roman" w:hAnsi="Times New Roman"/>
          <w:sz w:val="24"/>
          <w:szCs w:val="24"/>
        </w:rPr>
        <w:t xml:space="preserve">WHEREAS, </w:t>
      </w:r>
      <w:bookmarkEnd w:id="1"/>
      <w:r w:rsidRPr="007F7C15">
        <w:rPr>
          <w:rFonts w:ascii="Times New Roman" w:eastAsia="Times New Roman" w:hAnsi="Times New Roman"/>
          <w:sz w:val="24"/>
          <w:szCs w:val="24"/>
        </w:rPr>
        <w:t>the Linwood Planning Board has reviewed this application and has recommended the partial street vacation based upon the aforesaid information</w:t>
      </w:r>
      <w:r w:rsidR="00AA7F59">
        <w:rPr>
          <w:rFonts w:ascii="Times New Roman" w:eastAsia="Times New Roman" w:hAnsi="Times New Roman"/>
          <w:sz w:val="24"/>
          <w:szCs w:val="24"/>
        </w:rPr>
        <w:t xml:space="preserve"> and under and in accordance with specific conditions</w:t>
      </w:r>
      <w:r w:rsidR="00D61AC3">
        <w:rPr>
          <w:rFonts w:ascii="Times New Roman" w:eastAsia="Times New Roman" w:hAnsi="Times New Roman"/>
          <w:sz w:val="24"/>
          <w:szCs w:val="24"/>
        </w:rPr>
        <w:t xml:space="preserve">, herein after </w:t>
      </w:r>
      <w:proofErr w:type="gramStart"/>
      <w:r w:rsidR="00D61AC3">
        <w:rPr>
          <w:rFonts w:ascii="Times New Roman" w:eastAsia="Times New Roman" w:hAnsi="Times New Roman"/>
          <w:sz w:val="24"/>
          <w:szCs w:val="24"/>
        </w:rPr>
        <w:t>set</w:t>
      </w:r>
      <w:proofErr w:type="gramEnd"/>
      <w:r w:rsidR="00D61AC3">
        <w:rPr>
          <w:rFonts w:ascii="Times New Roman" w:eastAsia="Times New Roman" w:hAnsi="Times New Roman"/>
          <w:sz w:val="24"/>
          <w:szCs w:val="24"/>
        </w:rPr>
        <w:t xml:space="preserve"> forth in full</w:t>
      </w:r>
      <w:r w:rsidRPr="00AA7F59">
        <w:rPr>
          <w:rFonts w:ascii="Times New Roman" w:eastAsia="Times New Roman" w:hAnsi="Times New Roman"/>
          <w:sz w:val="24"/>
          <w:szCs w:val="24"/>
          <w:u w:val="single"/>
        </w:rPr>
        <w:t>;</w:t>
      </w:r>
      <w:r w:rsidRPr="007F7C15">
        <w:rPr>
          <w:rFonts w:ascii="Times New Roman" w:eastAsia="Times New Roman" w:hAnsi="Times New Roman"/>
          <w:sz w:val="24"/>
          <w:szCs w:val="24"/>
        </w:rPr>
        <w:t xml:space="preserve"> and</w:t>
      </w:r>
    </w:p>
    <w:p w14:paraId="267C172E" w14:textId="77777777" w:rsidR="00AA7F59" w:rsidRDefault="00AA7F59" w:rsidP="00AA7F59">
      <w:pPr>
        <w:spacing w:after="0" w:line="480" w:lineRule="auto"/>
        <w:ind w:firstLine="720"/>
        <w:jc w:val="both"/>
        <w:rPr>
          <w:rFonts w:ascii="Times New Roman" w:eastAsia="Times New Roman" w:hAnsi="Times New Roman"/>
          <w:sz w:val="24"/>
          <w:szCs w:val="24"/>
        </w:rPr>
      </w:pPr>
      <w:r w:rsidRPr="00AA7F59">
        <w:rPr>
          <w:rFonts w:ascii="Times New Roman" w:eastAsia="Times New Roman" w:hAnsi="Times New Roman"/>
          <w:sz w:val="24"/>
          <w:szCs w:val="24"/>
        </w:rPr>
        <w:lastRenderedPageBreak/>
        <w:t>WHEREAS,</w:t>
      </w:r>
      <w:r>
        <w:rPr>
          <w:rFonts w:ascii="Times New Roman" w:eastAsia="Times New Roman" w:hAnsi="Times New Roman"/>
          <w:sz w:val="24"/>
          <w:szCs w:val="24"/>
        </w:rPr>
        <w:t xml:space="preserve"> t</w:t>
      </w:r>
      <w:r w:rsidRPr="00AA7F59">
        <w:rPr>
          <w:rFonts w:ascii="Times New Roman" w:eastAsia="Times New Roman" w:hAnsi="Times New Roman"/>
          <w:sz w:val="24"/>
          <w:szCs w:val="24"/>
        </w:rPr>
        <w:t>here is no City-owned infrastructure, including stormwater or sanitary sewer improvements, installed within the right of way of Pierce Avenue between Oak Avenue and New Road</w:t>
      </w:r>
      <w:r>
        <w:rPr>
          <w:rFonts w:ascii="Times New Roman" w:eastAsia="Times New Roman" w:hAnsi="Times New Roman"/>
          <w:sz w:val="24"/>
          <w:szCs w:val="24"/>
        </w:rPr>
        <w:t>; i</w:t>
      </w:r>
      <w:r w:rsidRPr="00AA7F59">
        <w:rPr>
          <w:rFonts w:ascii="Times New Roman" w:eastAsia="Times New Roman" w:hAnsi="Times New Roman"/>
          <w:sz w:val="24"/>
          <w:szCs w:val="24"/>
        </w:rPr>
        <w:t>t is unlikely that the right of way will be improved by the City</w:t>
      </w:r>
      <w:r>
        <w:rPr>
          <w:rFonts w:ascii="Times New Roman" w:eastAsia="Times New Roman" w:hAnsi="Times New Roman"/>
          <w:sz w:val="24"/>
          <w:szCs w:val="24"/>
        </w:rPr>
        <w:t>; and</w:t>
      </w:r>
      <w:r w:rsidRPr="00AA7F59">
        <w:rPr>
          <w:rFonts w:ascii="Times New Roman" w:eastAsia="Times New Roman" w:hAnsi="Times New Roman"/>
          <w:sz w:val="24"/>
          <w:szCs w:val="24"/>
        </w:rPr>
        <w:t xml:space="preserve">  </w:t>
      </w:r>
      <w:r>
        <w:rPr>
          <w:rFonts w:ascii="Times New Roman" w:eastAsia="Times New Roman" w:hAnsi="Times New Roman"/>
          <w:sz w:val="24"/>
          <w:szCs w:val="24"/>
        </w:rPr>
        <w:t>t</w:t>
      </w:r>
      <w:r w:rsidRPr="00AA7F59">
        <w:rPr>
          <w:rFonts w:ascii="Times New Roman" w:eastAsia="Times New Roman" w:hAnsi="Times New Roman"/>
          <w:sz w:val="24"/>
          <w:szCs w:val="24"/>
        </w:rPr>
        <w:t>he lots that have frontage on the existing unimproved right of way are undersized and do not meet the bulk and area requirements for the R-10 Residential zoning district</w:t>
      </w:r>
      <w:r>
        <w:rPr>
          <w:rFonts w:ascii="Times New Roman" w:eastAsia="Times New Roman" w:hAnsi="Times New Roman"/>
          <w:sz w:val="24"/>
          <w:szCs w:val="24"/>
        </w:rPr>
        <w:t xml:space="preserve">; and </w:t>
      </w:r>
      <w:r w:rsidRPr="00AA7F59">
        <w:rPr>
          <w:rFonts w:ascii="Times New Roman" w:eastAsia="Times New Roman" w:hAnsi="Times New Roman"/>
          <w:sz w:val="24"/>
          <w:szCs w:val="24"/>
        </w:rPr>
        <w:t xml:space="preserve"> </w:t>
      </w:r>
    </w:p>
    <w:p w14:paraId="646101FB" w14:textId="14C0EB04" w:rsidR="00AA7F59" w:rsidRDefault="00AA7F59" w:rsidP="00AA7F59">
      <w:pPr>
        <w:spacing w:after="0" w:line="480" w:lineRule="auto"/>
        <w:ind w:firstLine="720"/>
        <w:jc w:val="both"/>
        <w:rPr>
          <w:rFonts w:ascii="Times New Roman" w:eastAsia="Times New Roman" w:hAnsi="Times New Roman"/>
          <w:sz w:val="24"/>
          <w:szCs w:val="24"/>
        </w:rPr>
      </w:pPr>
      <w:r w:rsidRPr="00AA7F59">
        <w:rPr>
          <w:rFonts w:ascii="Times New Roman" w:eastAsia="Times New Roman" w:hAnsi="Times New Roman"/>
          <w:sz w:val="24"/>
          <w:szCs w:val="24"/>
        </w:rPr>
        <w:t>WHEREAS,   The existing developed lots, Lots 7 &amp; 8 in Block 92 and Lot 6 in Block 93, are undersized and do not meet the minimum lot area requirements for the R-10 Residential zoning district</w:t>
      </w:r>
      <w:r w:rsidR="00685898">
        <w:rPr>
          <w:rFonts w:ascii="Times New Roman" w:eastAsia="Times New Roman" w:hAnsi="Times New Roman"/>
          <w:sz w:val="24"/>
          <w:szCs w:val="24"/>
        </w:rPr>
        <w:t>;</w:t>
      </w:r>
      <w:r w:rsidRPr="00AA7F59">
        <w:rPr>
          <w:rFonts w:ascii="Times New Roman" w:eastAsia="Times New Roman" w:hAnsi="Times New Roman"/>
          <w:sz w:val="24"/>
          <w:szCs w:val="24"/>
        </w:rPr>
        <w:t xml:space="preserve">  </w:t>
      </w:r>
      <w:r w:rsidR="00947F38">
        <w:rPr>
          <w:rFonts w:ascii="Times New Roman" w:eastAsia="Times New Roman" w:hAnsi="Times New Roman"/>
          <w:sz w:val="24"/>
          <w:szCs w:val="24"/>
        </w:rPr>
        <w:t>t</w:t>
      </w:r>
      <w:r w:rsidRPr="00AA7F59">
        <w:rPr>
          <w:rFonts w:ascii="Times New Roman" w:eastAsia="Times New Roman" w:hAnsi="Times New Roman"/>
          <w:sz w:val="24"/>
          <w:szCs w:val="24"/>
        </w:rPr>
        <w:t>he proposed street vacation will increase each lot area and will result in lots with conforming lot areas</w:t>
      </w:r>
      <w:r w:rsidR="00685898">
        <w:rPr>
          <w:rFonts w:ascii="Times New Roman" w:eastAsia="Times New Roman" w:hAnsi="Times New Roman"/>
          <w:sz w:val="24"/>
          <w:szCs w:val="24"/>
        </w:rPr>
        <w:t>;</w:t>
      </w:r>
      <w:r w:rsidRPr="00AA7F59">
        <w:rPr>
          <w:rFonts w:ascii="Times New Roman" w:eastAsia="Times New Roman" w:hAnsi="Times New Roman"/>
          <w:sz w:val="24"/>
          <w:szCs w:val="24"/>
        </w:rPr>
        <w:t xml:space="preserve">  </w:t>
      </w:r>
      <w:r w:rsidR="00685898">
        <w:rPr>
          <w:rFonts w:ascii="Times New Roman" w:eastAsia="Times New Roman" w:hAnsi="Times New Roman"/>
          <w:sz w:val="24"/>
          <w:szCs w:val="24"/>
        </w:rPr>
        <w:t>th</w:t>
      </w:r>
      <w:r w:rsidRPr="00AA7F59">
        <w:rPr>
          <w:rFonts w:ascii="Times New Roman" w:eastAsia="Times New Roman" w:hAnsi="Times New Roman"/>
          <w:sz w:val="24"/>
          <w:szCs w:val="24"/>
        </w:rPr>
        <w:t>e lots will no longer be corner lots with two front yards and non-conforming front yard setbacks measured to the unimproved right of way of Pierce Avenue</w:t>
      </w:r>
      <w:r w:rsidR="00685898">
        <w:rPr>
          <w:rFonts w:ascii="Times New Roman" w:eastAsia="Times New Roman" w:hAnsi="Times New Roman"/>
          <w:sz w:val="24"/>
          <w:szCs w:val="24"/>
        </w:rPr>
        <w:t>; and</w:t>
      </w:r>
      <w:r w:rsidRPr="00AA7F59">
        <w:rPr>
          <w:rFonts w:ascii="Times New Roman" w:eastAsia="Times New Roman" w:hAnsi="Times New Roman"/>
          <w:sz w:val="24"/>
          <w:szCs w:val="24"/>
        </w:rPr>
        <w:t xml:space="preserve">  </w:t>
      </w:r>
      <w:r w:rsidR="00685898">
        <w:rPr>
          <w:rFonts w:ascii="Times New Roman" w:eastAsia="Times New Roman" w:hAnsi="Times New Roman"/>
          <w:sz w:val="24"/>
          <w:szCs w:val="24"/>
        </w:rPr>
        <w:t>a</w:t>
      </w:r>
      <w:r w:rsidRPr="00AA7F59">
        <w:rPr>
          <w:rFonts w:ascii="Times New Roman" w:eastAsia="Times New Roman" w:hAnsi="Times New Roman"/>
          <w:sz w:val="24"/>
          <w:szCs w:val="24"/>
        </w:rPr>
        <w:t xml:space="preserve"> portion of the improvements on Block 93, Lot 6 are located within the existing right of way</w:t>
      </w:r>
      <w:r w:rsidR="00685898">
        <w:rPr>
          <w:rFonts w:ascii="Times New Roman" w:eastAsia="Times New Roman" w:hAnsi="Times New Roman"/>
          <w:sz w:val="24"/>
          <w:szCs w:val="24"/>
        </w:rPr>
        <w:t>; and</w:t>
      </w:r>
    </w:p>
    <w:p w14:paraId="1CAC085C" w14:textId="1A4D99CE" w:rsidR="00AA7F59" w:rsidRDefault="00685898" w:rsidP="00685898">
      <w:pPr>
        <w:spacing w:after="0" w:line="480" w:lineRule="auto"/>
        <w:ind w:firstLine="720"/>
        <w:jc w:val="both"/>
        <w:rPr>
          <w:rFonts w:ascii="Times New Roman" w:eastAsia="Times New Roman" w:hAnsi="Times New Roman"/>
          <w:sz w:val="24"/>
          <w:szCs w:val="24"/>
        </w:rPr>
      </w:pPr>
      <w:proofErr w:type="gramStart"/>
      <w:r>
        <w:rPr>
          <w:rFonts w:ascii="Times New Roman" w:eastAsia="Times New Roman" w:hAnsi="Times New Roman"/>
          <w:sz w:val="24"/>
          <w:szCs w:val="24"/>
        </w:rPr>
        <w:t>WHEREAS,</w:t>
      </w:r>
      <w:proofErr w:type="gramEnd"/>
      <w:r>
        <w:rPr>
          <w:rFonts w:ascii="Times New Roman" w:eastAsia="Times New Roman" w:hAnsi="Times New Roman"/>
          <w:sz w:val="24"/>
          <w:szCs w:val="24"/>
        </w:rPr>
        <w:t xml:space="preserve"> </w:t>
      </w:r>
      <w:r w:rsidR="00D61AC3">
        <w:rPr>
          <w:rFonts w:ascii="Times New Roman" w:eastAsia="Times New Roman" w:hAnsi="Times New Roman"/>
          <w:sz w:val="24"/>
          <w:szCs w:val="24"/>
        </w:rPr>
        <w:t>s</w:t>
      </w:r>
      <w:r w:rsidRPr="00685898">
        <w:rPr>
          <w:rFonts w:ascii="Times New Roman" w:eastAsia="Times New Roman" w:hAnsi="Times New Roman"/>
          <w:sz w:val="24"/>
          <w:szCs w:val="24"/>
        </w:rPr>
        <w:t>everal non-conforming conditions on the existing lots will be eliminated by the proposed vacation of a portion of Pierce Avenue</w:t>
      </w:r>
      <w:r>
        <w:rPr>
          <w:rFonts w:ascii="Times New Roman" w:eastAsia="Times New Roman" w:hAnsi="Times New Roman"/>
          <w:sz w:val="24"/>
          <w:szCs w:val="24"/>
        </w:rPr>
        <w:t>;</w:t>
      </w:r>
      <w:r w:rsidRPr="00685898">
        <w:rPr>
          <w:rFonts w:ascii="Times New Roman" w:eastAsia="Times New Roman" w:hAnsi="Times New Roman"/>
          <w:sz w:val="24"/>
          <w:szCs w:val="24"/>
        </w:rPr>
        <w:t xml:space="preserve"> </w:t>
      </w:r>
      <w:r>
        <w:rPr>
          <w:rFonts w:ascii="Times New Roman" w:eastAsia="Times New Roman" w:hAnsi="Times New Roman"/>
          <w:sz w:val="24"/>
          <w:szCs w:val="24"/>
        </w:rPr>
        <w:t>t</w:t>
      </w:r>
      <w:r w:rsidRPr="00685898">
        <w:rPr>
          <w:rFonts w:ascii="Times New Roman" w:eastAsia="Times New Roman" w:hAnsi="Times New Roman"/>
          <w:sz w:val="24"/>
          <w:szCs w:val="24"/>
        </w:rPr>
        <w:t xml:space="preserve">he lot areas will be </w:t>
      </w:r>
      <w:proofErr w:type="gramStart"/>
      <w:r w:rsidRPr="00685898">
        <w:rPr>
          <w:rFonts w:ascii="Times New Roman" w:eastAsia="Times New Roman" w:hAnsi="Times New Roman"/>
          <w:sz w:val="24"/>
          <w:szCs w:val="24"/>
        </w:rPr>
        <w:t>conforming</w:t>
      </w:r>
      <w:proofErr w:type="gramEnd"/>
      <w:r w:rsidRPr="00685898">
        <w:rPr>
          <w:rFonts w:ascii="Times New Roman" w:eastAsia="Times New Roman" w:hAnsi="Times New Roman"/>
          <w:sz w:val="24"/>
          <w:szCs w:val="24"/>
        </w:rPr>
        <w:t xml:space="preserve"> and other bulk requirements will be improved</w:t>
      </w:r>
      <w:r>
        <w:rPr>
          <w:rFonts w:ascii="Times New Roman" w:eastAsia="Times New Roman" w:hAnsi="Times New Roman"/>
          <w:sz w:val="24"/>
          <w:szCs w:val="24"/>
        </w:rPr>
        <w:t>; and</w:t>
      </w:r>
      <w:r w:rsidRPr="00685898">
        <w:rPr>
          <w:rFonts w:ascii="Times New Roman" w:eastAsia="Times New Roman" w:hAnsi="Times New Roman"/>
          <w:sz w:val="24"/>
          <w:szCs w:val="24"/>
        </w:rPr>
        <w:t xml:space="preserve"> </w:t>
      </w:r>
      <w:r>
        <w:rPr>
          <w:rFonts w:ascii="Times New Roman" w:eastAsia="Times New Roman" w:hAnsi="Times New Roman"/>
          <w:sz w:val="24"/>
          <w:szCs w:val="24"/>
        </w:rPr>
        <w:t>t</w:t>
      </w:r>
      <w:r w:rsidRPr="00685898">
        <w:rPr>
          <w:rFonts w:ascii="Times New Roman" w:eastAsia="Times New Roman" w:hAnsi="Times New Roman"/>
          <w:sz w:val="24"/>
          <w:szCs w:val="24"/>
        </w:rPr>
        <w:t>he dedication of the vacated portions of Pierce Avenue will not exacerbate any existing non-conforming conditions on either lot</w:t>
      </w:r>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and</w:t>
      </w:r>
      <w:proofErr w:type="gramEnd"/>
    </w:p>
    <w:p w14:paraId="281B644D" w14:textId="4058DB96" w:rsidR="00685898" w:rsidRPr="00685898" w:rsidRDefault="00685898" w:rsidP="00685898">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WHEREAS, t</w:t>
      </w:r>
      <w:r w:rsidRPr="00685898">
        <w:rPr>
          <w:rFonts w:ascii="Times New Roman" w:eastAsia="Times New Roman" w:hAnsi="Times New Roman"/>
          <w:sz w:val="24"/>
          <w:szCs w:val="24"/>
        </w:rPr>
        <w:t>he portion of Pierce Avenue</w:t>
      </w:r>
      <w:r w:rsidRPr="00685898">
        <w:rPr>
          <w:rFonts w:ascii="Times New Roman" w:eastAsia="Times New Roman" w:hAnsi="Times New Roman"/>
          <w:b/>
          <w:sz w:val="24"/>
          <w:szCs w:val="24"/>
        </w:rPr>
        <w:t xml:space="preserve"> </w:t>
      </w:r>
      <w:r w:rsidRPr="00685898">
        <w:rPr>
          <w:rFonts w:ascii="Times New Roman" w:eastAsia="Times New Roman" w:hAnsi="Times New Roman"/>
          <w:sz w:val="24"/>
          <w:szCs w:val="24"/>
        </w:rPr>
        <w:t>that is proposed to be dedicated to Block 92, Lots 7 and 8, and Block 93, Lot 6 does not serve any public purpose</w:t>
      </w:r>
      <w:r>
        <w:rPr>
          <w:rFonts w:ascii="Times New Roman" w:eastAsia="Times New Roman" w:hAnsi="Times New Roman"/>
          <w:sz w:val="24"/>
          <w:szCs w:val="24"/>
        </w:rPr>
        <w:t>; t</w:t>
      </w:r>
      <w:r w:rsidRPr="00685898">
        <w:rPr>
          <w:rFonts w:ascii="Times New Roman" w:eastAsia="Times New Roman" w:hAnsi="Times New Roman"/>
          <w:sz w:val="24"/>
          <w:szCs w:val="24"/>
        </w:rPr>
        <w:t>he proposed vacation of this specific portion of Pierce Avenue advances the goals and objectives of the City’s Master Plan and will not have an adverse impact on the City’s zone plan</w:t>
      </w:r>
      <w:r>
        <w:rPr>
          <w:rFonts w:ascii="Times New Roman" w:eastAsia="Times New Roman" w:hAnsi="Times New Roman"/>
          <w:sz w:val="24"/>
          <w:szCs w:val="24"/>
        </w:rPr>
        <w:t>; t</w:t>
      </w:r>
      <w:r w:rsidRPr="00685898">
        <w:rPr>
          <w:rFonts w:ascii="Times New Roman" w:eastAsia="Times New Roman" w:hAnsi="Times New Roman"/>
          <w:sz w:val="24"/>
          <w:szCs w:val="24"/>
        </w:rPr>
        <w:t>he areas dedicated to each affected lot will bring each lot more into conformity with the City’s zoning while maintaining and preserving the existing established residential character of the City</w:t>
      </w:r>
      <w:r>
        <w:rPr>
          <w:rFonts w:ascii="Times New Roman" w:eastAsia="Times New Roman" w:hAnsi="Times New Roman"/>
          <w:sz w:val="24"/>
          <w:szCs w:val="24"/>
        </w:rPr>
        <w:t>; and b</w:t>
      </w:r>
      <w:r w:rsidRPr="00685898">
        <w:rPr>
          <w:rFonts w:ascii="Times New Roman" w:eastAsia="Times New Roman" w:hAnsi="Times New Roman"/>
          <w:sz w:val="24"/>
          <w:szCs w:val="24"/>
        </w:rPr>
        <w:t>y vacating a portion of Pierce Avenue, it will limit the potential for development on existing undersized lots which will require variances to allow deviations from the zoning ordinance</w:t>
      </w:r>
      <w:r w:rsidR="00286BB6">
        <w:rPr>
          <w:rFonts w:ascii="Times New Roman" w:eastAsia="Times New Roman" w:hAnsi="Times New Roman"/>
          <w:sz w:val="24"/>
          <w:szCs w:val="24"/>
        </w:rPr>
        <w:t>; and</w:t>
      </w:r>
      <w:r w:rsidRPr="00685898">
        <w:rPr>
          <w:rFonts w:ascii="Times New Roman" w:eastAsia="Times New Roman" w:hAnsi="Times New Roman"/>
          <w:sz w:val="24"/>
          <w:szCs w:val="24"/>
        </w:rPr>
        <w:t xml:space="preserve">  </w:t>
      </w:r>
    </w:p>
    <w:p w14:paraId="3DE3A322" w14:textId="77777777" w:rsidR="00685898" w:rsidRPr="00685898" w:rsidRDefault="00685898" w:rsidP="00685898">
      <w:pPr>
        <w:spacing w:after="0" w:line="480" w:lineRule="auto"/>
        <w:ind w:firstLine="720"/>
        <w:jc w:val="both"/>
        <w:rPr>
          <w:rFonts w:ascii="Times New Roman" w:eastAsia="Times New Roman" w:hAnsi="Times New Roman"/>
          <w:sz w:val="24"/>
          <w:szCs w:val="24"/>
        </w:rPr>
      </w:pPr>
    </w:p>
    <w:p w14:paraId="61CA9216" w14:textId="60F61BED" w:rsidR="00685898" w:rsidRPr="007F7C15" w:rsidRDefault="00685898" w:rsidP="00685898">
      <w:pPr>
        <w:spacing w:after="0" w:line="480" w:lineRule="auto"/>
        <w:ind w:firstLine="720"/>
        <w:jc w:val="both"/>
        <w:rPr>
          <w:rFonts w:ascii="Times New Roman" w:eastAsia="Times New Roman" w:hAnsi="Times New Roman"/>
          <w:sz w:val="24"/>
          <w:szCs w:val="24"/>
        </w:rPr>
      </w:pPr>
    </w:p>
    <w:p w14:paraId="3FE36BDD" w14:textId="77777777" w:rsidR="007F7C15" w:rsidRPr="007F7C15" w:rsidRDefault="007F7C15" w:rsidP="007F7C15">
      <w:pPr>
        <w:spacing w:after="0" w:line="480" w:lineRule="auto"/>
        <w:jc w:val="both"/>
        <w:rPr>
          <w:rFonts w:ascii="Times New Roman" w:eastAsia="Times New Roman" w:hAnsi="Times New Roman"/>
          <w:sz w:val="24"/>
          <w:szCs w:val="24"/>
        </w:rPr>
      </w:pPr>
      <w:r w:rsidRPr="007F7C15">
        <w:rPr>
          <w:rFonts w:ascii="Times New Roman" w:eastAsia="Times New Roman" w:hAnsi="Times New Roman"/>
          <w:sz w:val="24"/>
          <w:szCs w:val="24"/>
        </w:rPr>
        <w:tab/>
        <w:t xml:space="preserve">WHEREAS, for the reasons referenced above, among others, it appears to the governing body that the public interest will be better served by releasing the affected lands from </w:t>
      </w:r>
      <w:proofErr w:type="gramStart"/>
      <w:r w:rsidRPr="007F7C15">
        <w:rPr>
          <w:rFonts w:ascii="Times New Roman" w:eastAsia="Times New Roman" w:hAnsi="Times New Roman"/>
          <w:sz w:val="24"/>
          <w:szCs w:val="24"/>
        </w:rPr>
        <w:t>any and all</w:t>
      </w:r>
      <w:proofErr w:type="gramEnd"/>
      <w:r w:rsidRPr="007F7C15">
        <w:rPr>
          <w:rFonts w:ascii="Times New Roman" w:eastAsia="Times New Roman" w:hAnsi="Times New Roman"/>
          <w:sz w:val="24"/>
          <w:szCs w:val="24"/>
        </w:rPr>
        <w:t xml:space="preserve"> public rights therein and thereto pursuant to </w:t>
      </w:r>
      <w:r w:rsidRPr="007F7C15">
        <w:rPr>
          <w:rFonts w:ascii="Times New Roman" w:eastAsia="Times New Roman" w:hAnsi="Times New Roman"/>
          <w:i/>
          <w:sz w:val="24"/>
          <w:szCs w:val="24"/>
        </w:rPr>
        <w:t>N.J.S.A.</w:t>
      </w:r>
      <w:r w:rsidRPr="007F7C15">
        <w:rPr>
          <w:rFonts w:ascii="Times New Roman" w:eastAsia="Times New Roman" w:hAnsi="Times New Roman"/>
          <w:sz w:val="24"/>
          <w:szCs w:val="24"/>
        </w:rPr>
        <w:t xml:space="preserve"> 40:67-19.</w:t>
      </w:r>
    </w:p>
    <w:p w14:paraId="12ADD0D5" w14:textId="77777777" w:rsidR="007F7C15" w:rsidRPr="007F7C15" w:rsidRDefault="007F7C15" w:rsidP="007F7C15">
      <w:pPr>
        <w:spacing w:after="0" w:line="480" w:lineRule="auto"/>
        <w:jc w:val="both"/>
        <w:rPr>
          <w:rFonts w:ascii="Times New Roman" w:eastAsia="Times New Roman" w:hAnsi="Times New Roman"/>
          <w:sz w:val="24"/>
          <w:szCs w:val="24"/>
        </w:rPr>
      </w:pPr>
      <w:r w:rsidRPr="007F7C15">
        <w:rPr>
          <w:rFonts w:ascii="Times New Roman" w:eastAsia="Times New Roman" w:hAnsi="Times New Roman"/>
          <w:sz w:val="24"/>
          <w:szCs w:val="24"/>
        </w:rPr>
        <w:tab/>
        <w:t xml:space="preserve">NOW, THEREFORE, </w:t>
      </w:r>
      <w:proofErr w:type="gramStart"/>
      <w:r w:rsidRPr="007F7C15">
        <w:rPr>
          <w:rFonts w:ascii="Times New Roman" w:eastAsia="Times New Roman" w:hAnsi="Times New Roman"/>
          <w:sz w:val="24"/>
          <w:szCs w:val="24"/>
        </w:rPr>
        <w:t>BE IT</w:t>
      </w:r>
      <w:proofErr w:type="gramEnd"/>
      <w:r w:rsidRPr="007F7C15">
        <w:rPr>
          <w:rFonts w:ascii="Times New Roman" w:eastAsia="Times New Roman" w:hAnsi="Times New Roman"/>
          <w:sz w:val="24"/>
          <w:szCs w:val="24"/>
        </w:rPr>
        <w:t xml:space="preserve"> ORDAINED by the Common Council of the City of Linwood, County of Atlantic and State of New Jersey that:</w:t>
      </w:r>
    </w:p>
    <w:p w14:paraId="31314329" w14:textId="77777777" w:rsidR="007F7C15" w:rsidRPr="007F7C15" w:rsidRDefault="007F7C15" w:rsidP="007F7C15">
      <w:pPr>
        <w:spacing w:after="0" w:line="480" w:lineRule="auto"/>
        <w:jc w:val="both"/>
        <w:rPr>
          <w:rFonts w:ascii="Times New Roman" w:eastAsia="Times New Roman" w:hAnsi="Times New Roman"/>
          <w:sz w:val="24"/>
          <w:szCs w:val="24"/>
        </w:rPr>
      </w:pPr>
      <w:r w:rsidRPr="007F7C15">
        <w:rPr>
          <w:rFonts w:ascii="Times New Roman" w:eastAsia="Times New Roman" w:hAnsi="Times New Roman"/>
          <w:sz w:val="24"/>
          <w:szCs w:val="24"/>
        </w:rPr>
        <w:tab/>
        <w:t>SECTION 1:</w:t>
      </w:r>
      <w:r w:rsidRPr="007F7C15">
        <w:rPr>
          <w:rFonts w:ascii="Times New Roman" w:eastAsia="Times New Roman" w:hAnsi="Times New Roman"/>
          <w:sz w:val="24"/>
          <w:szCs w:val="24"/>
        </w:rPr>
        <w:tab/>
        <w:t xml:space="preserve">The following herein described streets and/or </w:t>
      </w:r>
      <w:proofErr w:type="gramStart"/>
      <w:r w:rsidRPr="007F7C15">
        <w:rPr>
          <w:rFonts w:ascii="Times New Roman" w:eastAsia="Times New Roman" w:hAnsi="Times New Roman"/>
          <w:sz w:val="24"/>
          <w:szCs w:val="24"/>
        </w:rPr>
        <w:t>alley</w:t>
      </w:r>
      <w:proofErr w:type="gramEnd"/>
      <w:r w:rsidRPr="007F7C15">
        <w:rPr>
          <w:rFonts w:ascii="Times New Roman" w:eastAsia="Times New Roman" w:hAnsi="Times New Roman"/>
          <w:sz w:val="24"/>
          <w:szCs w:val="24"/>
        </w:rPr>
        <w:t xml:space="preserve"> and portions thereof are hereby vacated and </w:t>
      </w:r>
      <w:proofErr w:type="gramStart"/>
      <w:r w:rsidRPr="007F7C15">
        <w:rPr>
          <w:rFonts w:ascii="Times New Roman" w:eastAsia="Times New Roman" w:hAnsi="Times New Roman"/>
          <w:sz w:val="24"/>
          <w:szCs w:val="24"/>
        </w:rPr>
        <w:t>any and all</w:t>
      </w:r>
      <w:proofErr w:type="gramEnd"/>
      <w:r w:rsidRPr="007F7C15">
        <w:rPr>
          <w:rFonts w:ascii="Times New Roman" w:eastAsia="Times New Roman" w:hAnsi="Times New Roman"/>
          <w:sz w:val="24"/>
          <w:szCs w:val="24"/>
        </w:rPr>
        <w:t xml:space="preserve"> public rights therein are hereby released and extinguished which arise from the prior dedication thereof, subject to a public utility easement and public access easement, if any, being reserved, the </w:t>
      </w:r>
      <w:proofErr w:type="gramStart"/>
      <w:r w:rsidRPr="007F7C15">
        <w:rPr>
          <w:rFonts w:ascii="Times New Roman" w:eastAsia="Times New Roman" w:hAnsi="Times New Roman"/>
          <w:sz w:val="24"/>
          <w:szCs w:val="24"/>
        </w:rPr>
        <w:t>respective  descriptions</w:t>
      </w:r>
      <w:proofErr w:type="gramEnd"/>
      <w:r w:rsidRPr="007F7C15">
        <w:rPr>
          <w:rFonts w:ascii="Times New Roman" w:eastAsia="Times New Roman" w:hAnsi="Times New Roman"/>
          <w:sz w:val="24"/>
          <w:szCs w:val="24"/>
        </w:rPr>
        <w:t xml:space="preserve"> of which are as follows: </w:t>
      </w:r>
    </w:p>
    <w:p w14:paraId="49EA562F" w14:textId="4E313986" w:rsidR="007F7C15" w:rsidRPr="007F7C15" w:rsidRDefault="007F7C15" w:rsidP="007F7C15">
      <w:pPr>
        <w:spacing w:after="0" w:line="240" w:lineRule="auto"/>
        <w:jc w:val="both"/>
        <w:rPr>
          <w:rFonts w:ascii="Times New Roman" w:eastAsia="Times New Roman" w:hAnsi="Times New Roman"/>
          <w:sz w:val="24"/>
          <w:szCs w:val="24"/>
        </w:rPr>
      </w:pPr>
      <w:bookmarkStart w:id="2" w:name="_Hlk218526379"/>
      <w:r w:rsidRPr="007F7C15">
        <w:rPr>
          <w:rFonts w:ascii="Times New Roman" w:eastAsia="Times New Roman" w:hAnsi="Times New Roman"/>
          <w:sz w:val="24"/>
          <w:szCs w:val="24"/>
        </w:rPr>
        <w:t xml:space="preserve">BEGINNING at </w:t>
      </w:r>
      <w:r w:rsidR="00286BB6">
        <w:rPr>
          <w:rFonts w:ascii="Times New Roman" w:eastAsia="Times New Roman" w:hAnsi="Times New Roman"/>
          <w:sz w:val="24"/>
          <w:szCs w:val="24"/>
        </w:rPr>
        <w:t>the intersection of the northerly line of Pierce Avenue (50 feet wide) and westerly line of Oak Avenue (50 feet wide); and extending thence</w:t>
      </w:r>
      <w:r w:rsidRPr="007F7C15">
        <w:rPr>
          <w:rFonts w:ascii="Times New Roman" w:eastAsia="Times New Roman" w:hAnsi="Times New Roman"/>
          <w:sz w:val="24"/>
          <w:szCs w:val="24"/>
        </w:rPr>
        <w:t>:</w:t>
      </w:r>
    </w:p>
    <w:bookmarkEnd w:id="2"/>
    <w:p w14:paraId="3DF91E31" w14:textId="77777777" w:rsidR="007F7C15" w:rsidRPr="007F7C15" w:rsidRDefault="007F7C15" w:rsidP="007F7C15">
      <w:pPr>
        <w:spacing w:after="0" w:line="240" w:lineRule="auto"/>
        <w:jc w:val="both"/>
        <w:rPr>
          <w:rFonts w:ascii="Times New Roman" w:eastAsia="Times New Roman" w:hAnsi="Times New Roman"/>
          <w:sz w:val="24"/>
          <w:szCs w:val="24"/>
        </w:rPr>
      </w:pPr>
    </w:p>
    <w:p w14:paraId="190824D4" w14:textId="38F7C3DC" w:rsidR="007F7C15" w:rsidRPr="007F7C15" w:rsidRDefault="007F7C15" w:rsidP="007F7C15">
      <w:pPr>
        <w:numPr>
          <w:ilvl w:val="0"/>
          <w:numId w:val="1"/>
        </w:numPr>
        <w:spacing w:after="0" w:line="240" w:lineRule="auto"/>
        <w:jc w:val="both"/>
        <w:rPr>
          <w:rFonts w:ascii="Times New Roman" w:eastAsia="Times New Roman" w:hAnsi="Times New Roman"/>
          <w:sz w:val="24"/>
          <w:szCs w:val="24"/>
        </w:rPr>
      </w:pPr>
      <w:bookmarkStart w:id="3" w:name="_Hlk218526448"/>
      <w:r w:rsidRPr="007F7C15">
        <w:rPr>
          <w:rFonts w:ascii="Times New Roman" w:eastAsia="Times New Roman" w:hAnsi="Times New Roman"/>
          <w:sz w:val="24"/>
          <w:szCs w:val="24"/>
        </w:rPr>
        <w:t xml:space="preserve">North </w:t>
      </w:r>
      <w:r w:rsidR="00286BB6">
        <w:rPr>
          <w:rFonts w:ascii="Times New Roman" w:eastAsia="Times New Roman" w:hAnsi="Times New Roman"/>
          <w:sz w:val="24"/>
          <w:szCs w:val="24"/>
        </w:rPr>
        <w:t>85</w:t>
      </w:r>
      <w:r w:rsidRPr="007F7C15">
        <w:rPr>
          <w:rFonts w:ascii="Times New Roman" w:eastAsia="Times New Roman" w:hAnsi="Times New Roman"/>
          <w:sz w:val="24"/>
          <w:szCs w:val="24"/>
        </w:rPr>
        <w:t xml:space="preserve"> degrees </w:t>
      </w:r>
      <w:r w:rsidR="00286BB6">
        <w:rPr>
          <w:rFonts w:ascii="Times New Roman" w:eastAsia="Times New Roman" w:hAnsi="Times New Roman"/>
          <w:sz w:val="24"/>
          <w:szCs w:val="24"/>
        </w:rPr>
        <w:t>55</w:t>
      </w:r>
      <w:r w:rsidRPr="007F7C15">
        <w:rPr>
          <w:rFonts w:ascii="Times New Roman" w:eastAsia="Times New Roman" w:hAnsi="Times New Roman"/>
          <w:sz w:val="24"/>
          <w:szCs w:val="24"/>
        </w:rPr>
        <w:t xml:space="preserve"> minutes </w:t>
      </w:r>
      <w:r w:rsidR="00286BB6">
        <w:rPr>
          <w:rFonts w:ascii="Times New Roman" w:eastAsia="Times New Roman" w:hAnsi="Times New Roman"/>
          <w:sz w:val="24"/>
          <w:szCs w:val="24"/>
        </w:rPr>
        <w:t>5</w:t>
      </w:r>
      <w:r w:rsidRPr="007F7C15">
        <w:rPr>
          <w:rFonts w:ascii="Times New Roman" w:eastAsia="Times New Roman" w:hAnsi="Times New Roman"/>
          <w:sz w:val="24"/>
          <w:szCs w:val="24"/>
        </w:rPr>
        <w:t xml:space="preserve">5 seconds West </w:t>
      </w:r>
      <w:r w:rsidR="00286BB6">
        <w:rPr>
          <w:rFonts w:ascii="Times New Roman" w:eastAsia="Times New Roman" w:hAnsi="Times New Roman"/>
          <w:sz w:val="24"/>
          <w:szCs w:val="24"/>
        </w:rPr>
        <w:t xml:space="preserve">along southerly line of herein described parcel 150.00 feet to the division line of Lot 1 and Lot 8 in Block </w:t>
      </w:r>
      <w:proofErr w:type="gramStart"/>
      <w:r w:rsidR="00286BB6">
        <w:rPr>
          <w:rFonts w:ascii="Times New Roman" w:eastAsia="Times New Roman" w:hAnsi="Times New Roman"/>
          <w:sz w:val="24"/>
          <w:szCs w:val="24"/>
        </w:rPr>
        <w:t xml:space="preserve">92 </w:t>
      </w:r>
      <w:r w:rsidRPr="007F7C15">
        <w:rPr>
          <w:rFonts w:ascii="Times New Roman" w:eastAsia="Times New Roman" w:hAnsi="Times New Roman"/>
          <w:sz w:val="24"/>
          <w:szCs w:val="24"/>
        </w:rPr>
        <w:t>;</w:t>
      </w:r>
      <w:proofErr w:type="gramEnd"/>
      <w:r w:rsidRPr="007F7C15">
        <w:rPr>
          <w:rFonts w:ascii="Times New Roman" w:eastAsia="Times New Roman" w:hAnsi="Times New Roman"/>
          <w:sz w:val="24"/>
          <w:szCs w:val="24"/>
        </w:rPr>
        <w:t xml:space="preserve"> thence</w:t>
      </w:r>
    </w:p>
    <w:bookmarkEnd w:id="3"/>
    <w:p w14:paraId="6879A97D" w14:textId="3679C21E" w:rsidR="007F7C15" w:rsidRPr="007F7C15" w:rsidRDefault="007F7C15" w:rsidP="007F7C15">
      <w:pPr>
        <w:numPr>
          <w:ilvl w:val="0"/>
          <w:numId w:val="1"/>
        </w:numPr>
        <w:spacing w:after="0" w:line="240" w:lineRule="auto"/>
        <w:jc w:val="both"/>
        <w:rPr>
          <w:rFonts w:ascii="Times New Roman" w:eastAsia="Times New Roman" w:hAnsi="Times New Roman"/>
          <w:sz w:val="24"/>
          <w:szCs w:val="24"/>
        </w:rPr>
      </w:pPr>
      <w:r w:rsidRPr="007F7C15">
        <w:rPr>
          <w:rFonts w:ascii="Times New Roman" w:eastAsia="Times New Roman" w:hAnsi="Times New Roman"/>
          <w:sz w:val="24"/>
          <w:szCs w:val="24"/>
        </w:rPr>
        <w:t xml:space="preserve">North </w:t>
      </w:r>
      <w:r w:rsidR="00286BB6">
        <w:rPr>
          <w:rFonts w:ascii="Times New Roman" w:eastAsia="Times New Roman" w:hAnsi="Times New Roman"/>
          <w:sz w:val="24"/>
          <w:szCs w:val="24"/>
        </w:rPr>
        <w:t>04</w:t>
      </w:r>
      <w:r w:rsidRPr="007F7C15">
        <w:rPr>
          <w:rFonts w:ascii="Times New Roman" w:eastAsia="Times New Roman" w:hAnsi="Times New Roman"/>
          <w:sz w:val="24"/>
          <w:szCs w:val="24"/>
        </w:rPr>
        <w:t xml:space="preserve"> degrees </w:t>
      </w:r>
      <w:r w:rsidR="00286BB6">
        <w:rPr>
          <w:rFonts w:ascii="Times New Roman" w:eastAsia="Times New Roman" w:hAnsi="Times New Roman"/>
          <w:sz w:val="24"/>
          <w:szCs w:val="24"/>
        </w:rPr>
        <w:t>31</w:t>
      </w:r>
      <w:r w:rsidRPr="007F7C15">
        <w:rPr>
          <w:rFonts w:ascii="Times New Roman" w:eastAsia="Times New Roman" w:hAnsi="Times New Roman"/>
          <w:sz w:val="24"/>
          <w:szCs w:val="24"/>
        </w:rPr>
        <w:t xml:space="preserve"> minutes </w:t>
      </w:r>
      <w:r w:rsidR="00286BB6">
        <w:rPr>
          <w:rFonts w:ascii="Times New Roman" w:eastAsia="Times New Roman" w:hAnsi="Times New Roman"/>
          <w:sz w:val="24"/>
          <w:szCs w:val="24"/>
        </w:rPr>
        <w:t>47</w:t>
      </w:r>
      <w:r w:rsidRPr="007F7C15">
        <w:rPr>
          <w:rFonts w:ascii="Times New Roman" w:eastAsia="Times New Roman" w:hAnsi="Times New Roman"/>
          <w:sz w:val="24"/>
          <w:szCs w:val="24"/>
        </w:rPr>
        <w:t xml:space="preserve"> seconds East a</w:t>
      </w:r>
      <w:r w:rsidR="00286BB6">
        <w:rPr>
          <w:rFonts w:ascii="Times New Roman" w:eastAsia="Times New Roman" w:hAnsi="Times New Roman"/>
          <w:sz w:val="24"/>
          <w:szCs w:val="24"/>
        </w:rPr>
        <w:t>long said division line extended 26.44 feet to the former centerline of Pierce Avenue</w:t>
      </w:r>
      <w:r w:rsidRPr="007F7C15">
        <w:rPr>
          <w:rFonts w:ascii="Times New Roman" w:eastAsia="Times New Roman" w:hAnsi="Times New Roman"/>
          <w:sz w:val="24"/>
          <w:szCs w:val="24"/>
        </w:rPr>
        <w:t>; thence</w:t>
      </w:r>
    </w:p>
    <w:p w14:paraId="1E67FD66" w14:textId="35A6F916" w:rsidR="007F7C15" w:rsidRDefault="007F7C15" w:rsidP="007F7C15">
      <w:pPr>
        <w:numPr>
          <w:ilvl w:val="0"/>
          <w:numId w:val="1"/>
        </w:numPr>
        <w:spacing w:after="0" w:line="240" w:lineRule="auto"/>
        <w:jc w:val="both"/>
        <w:rPr>
          <w:rFonts w:ascii="Times New Roman" w:eastAsia="Times New Roman" w:hAnsi="Times New Roman"/>
          <w:sz w:val="24"/>
          <w:szCs w:val="24"/>
        </w:rPr>
      </w:pPr>
      <w:r w:rsidRPr="007F7C15">
        <w:rPr>
          <w:rFonts w:ascii="Times New Roman" w:eastAsia="Times New Roman" w:hAnsi="Times New Roman"/>
          <w:sz w:val="24"/>
          <w:szCs w:val="24"/>
        </w:rPr>
        <w:t>South 6</w:t>
      </w:r>
      <w:r w:rsidR="00DB79E7">
        <w:rPr>
          <w:rFonts w:ascii="Times New Roman" w:eastAsia="Times New Roman" w:hAnsi="Times New Roman"/>
          <w:sz w:val="24"/>
          <w:szCs w:val="24"/>
        </w:rPr>
        <w:t>6</w:t>
      </w:r>
      <w:r w:rsidRPr="007F7C15">
        <w:rPr>
          <w:rFonts w:ascii="Times New Roman" w:eastAsia="Times New Roman" w:hAnsi="Times New Roman"/>
          <w:sz w:val="24"/>
          <w:szCs w:val="24"/>
        </w:rPr>
        <w:t xml:space="preserve"> degrees </w:t>
      </w:r>
      <w:r w:rsidR="00DB79E7">
        <w:rPr>
          <w:rFonts w:ascii="Times New Roman" w:eastAsia="Times New Roman" w:hAnsi="Times New Roman"/>
          <w:sz w:val="24"/>
          <w:szCs w:val="24"/>
        </w:rPr>
        <w:t>27</w:t>
      </w:r>
      <w:r w:rsidRPr="007F7C15">
        <w:rPr>
          <w:rFonts w:ascii="Times New Roman" w:eastAsia="Times New Roman" w:hAnsi="Times New Roman"/>
          <w:sz w:val="24"/>
          <w:szCs w:val="24"/>
        </w:rPr>
        <w:t xml:space="preserve"> minutes 4</w:t>
      </w:r>
      <w:r w:rsidR="00DB79E7">
        <w:rPr>
          <w:rFonts w:ascii="Times New Roman" w:eastAsia="Times New Roman" w:hAnsi="Times New Roman"/>
          <w:sz w:val="24"/>
          <w:szCs w:val="24"/>
        </w:rPr>
        <w:t>1</w:t>
      </w:r>
      <w:r w:rsidRPr="007F7C15">
        <w:rPr>
          <w:rFonts w:ascii="Times New Roman" w:eastAsia="Times New Roman" w:hAnsi="Times New Roman"/>
          <w:sz w:val="24"/>
          <w:szCs w:val="24"/>
        </w:rPr>
        <w:t xml:space="preserve"> seconds East </w:t>
      </w:r>
      <w:r w:rsidR="00DB79E7">
        <w:rPr>
          <w:rFonts w:ascii="Times New Roman" w:eastAsia="Times New Roman" w:hAnsi="Times New Roman"/>
          <w:sz w:val="24"/>
          <w:szCs w:val="24"/>
        </w:rPr>
        <w:t>along said former centerline 26.44 feet to an angle point</w:t>
      </w:r>
      <w:r w:rsidRPr="007F7C15">
        <w:rPr>
          <w:rFonts w:ascii="Times New Roman" w:eastAsia="Times New Roman" w:hAnsi="Times New Roman"/>
          <w:sz w:val="24"/>
          <w:szCs w:val="24"/>
        </w:rPr>
        <w:t>; thence</w:t>
      </w:r>
    </w:p>
    <w:p w14:paraId="03C9DFCB" w14:textId="504F5499" w:rsidR="00DB79E7" w:rsidRPr="007F7C15" w:rsidRDefault="00DB79E7" w:rsidP="007F7C15">
      <w:pPr>
        <w:numPr>
          <w:ilvl w:val="0"/>
          <w:numId w:val="1"/>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North 04 degrees 31 minutes 47 seconds East 26.44 feet to the division line of Pierce Avenue and Lot 6 in Block 93: thence</w:t>
      </w:r>
    </w:p>
    <w:p w14:paraId="09777160" w14:textId="77777777" w:rsidR="00DB79E7" w:rsidRDefault="007F7C15" w:rsidP="007F7C15">
      <w:pPr>
        <w:numPr>
          <w:ilvl w:val="0"/>
          <w:numId w:val="1"/>
        </w:numPr>
        <w:spacing w:after="0" w:line="240" w:lineRule="auto"/>
        <w:jc w:val="both"/>
        <w:rPr>
          <w:rFonts w:ascii="Times New Roman" w:eastAsia="Times New Roman" w:hAnsi="Times New Roman"/>
          <w:sz w:val="24"/>
          <w:szCs w:val="24"/>
        </w:rPr>
      </w:pPr>
      <w:r w:rsidRPr="007F7C15">
        <w:rPr>
          <w:rFonts w:ascii="Times New Roman" w:eastAsia="Times New Roman" w:hAnsi="Times New Roman"/>
          <w:sz w:val="24"/>
          <w:szCs w:val="24"/>
        </w:rPr>
        <w:t xml:space="preserve">South </w:t>
      </w:r>
      <w:r w:rsidR="00DB79E7">
        <w:rPr>
          <w:rFonts w:ascii="Times New Roman" w:eastAsia="Times New Roman" w:hAnsi="Times New Roman"/>
          <w:sz w:val="24"/>
          <w:szCs w:val="24"/>
        </w:rPr>
        <w:t>66</w:t>
      </w:r>
      <w:r w:rsidRPr="007F7C15">
        <w:rPr>
          <w:rFonts w:ascii="Times New Roman" w:eastAsia="Times New Roman" w:hAnsi="Times New Roman"/>
          <w:sz w:val="24"/>
          <w:szCs w:val="24"/>
        </w:rPr>
        <w:t xml:space="preserve"> degrees </w:t>
      </w:r>
      <w:r w:rsidR="00DB79E7">
        <w:rPr>
          <w:rFonts w:ascii="Times New Roman" w:eastAsia="Times New Roman" w:hAnsi="Times New Roman"/>
          <w:sz w:val="24"/>
          <w:szCs w:val="24"/>
        </w:rPr>
        <w:t>27</w:t>
      </w:r>
      <w:r w:rsidRPr="007F7C15">
        <w:rPr>
          <w:rFonts w:ascii="Times New Roman" w:eastAsia="Times New Roman" w:hAnsi="Times New Roman"/>
          <w:sz w:val="24"/>
          <w:szCs w:val="24"/>
        </w:rPr>
        <w:t xml:space="preserve"> minutes </w:t>
      </w:r>
      <w:r w:rsidR="00DB79E7">
        <w:rPr>
          <w:rFonts w:ascii="Times New Roman" w:eastAsia="Times New Roman" w:hAnsi="Times New Roman"/>
          <w:sz w:val="24"/>
          <w:szCs w:val="24"/>
        </w:rPr>
        <w:t>41</w:t>
      </w:r>
      <w:r w:rsidRPr="007F7C15">
        <w:rPr>
          <w:rFonts w:ascii="Times New Roman" w:eastAsia="Times New Roman" w:hAnsi="Times New Roman"/>
          <w:sz w:val="24"/>
          <w:szCs w:val="24"/>
        </w:rPr>
        <w:t xml:space="preserve"> seconds </w:t>
      </w:r>
      <w:r w:rsidR="00DB79E7">
        <w:rPr>
          <w:rFonts w:ascii="Times New Roman" w:eastAsia="Times New Roman" w:hAnsi="Times New Roman"/>
          <w:sz w:val="24"/>
          <w:szCs w:val="24"/>
        </w:rPr>
        <w:t>East along said division line 132.21 feet to the point</w:t>
      </w:r>
      <w:r w:rsidRPr="007F7C15">
        <w:rPr>
          <w:rFonts w:ascii="Times New Roman" w:eastAsia="Times New Roman" w:hAnsi="Times New Roman"/>
          <w:sz w:val="24"/>
          <w:szCs w:val="24"/>
        </w:rPr>
        <w:t xml:space="preserve"> and place of </w:t>
      </w:r>
      <w:r w:rsidR="00DB79E7">
        <w:rPr>
          <w:rFonts w:ascii="Times New Roman" w:eastAsia="Times New Roman" w:hAnsi="Times New Roman"/>
          <w:b/>
          <w:bCs/>
          <w:sz w:val="24"/>
          <w:szCs w:val="24"/>
        </w:rPr>
        <w:t>BEGINNING.</w:t>
      </w:r>
    </w:p>
    <w:p w14:paraId="77862C64" w14:textId="77777777" w:rsidR="00DB79E7" w:rsidRDefault="00DB79E7" w:rsidP="00DB79E7">
      <w:pPr>
        <w:spacing w:after="0" w:line="240" w:lineRule="auto"/>
        <w:jc w:val="both"/>
        <w:rPr>
          <w:rFonts w:ascii="Times New Roman" w:eastAsia="Times New Roman" w:hAnsi="Times New Roman"/>
          <w:sz w:val="24"/>
          <w:szCs w:val="24"/>
        </w:rPr>
      </w:pPr>
    </w:p>
    <w:p w14:paraId="1670F57E" w14:textId="12D459D0" w:rsidR="007F7C15" w:rsidRPr="00DB79E7" w:rsidRDefault="00DB79E7" w:rsidP="00DB79E7">
      <w:pPr>
        <w:spacing w:after="0" w:line="240" w:lineRule="auto"/>
        <w:jc w:val="both"/>
        <w:rPr>
          <w:rFonts w:ascii="Times New Roman" w:eastAsia="Times New Roman" w:hAnsi="Times New Roman"/>
          <w:b/>
          <w:bCs/>
          <w:sz w:val="24"/>
          <w:szCs w:val="24"/>
        </w:rPr>
      </w:pPr>
      <w:r w:rsidRPr="00DB79E7">
        <w:rPr>
          <w:rFonts w:ascii="Times New Roman" w:eastAsia="Times New Roman" w:hAnsi="Times New Roman"/>
          <w:b/>
          <w:bCs/>
          <w:sz w:val="24"/>
          <w:szCs w:val="24"/>
        </w:rPr>
        <w:t>Containing 3,305 sf.</w:t>
      </w:r>
      <w:r w:rsidR="007F7C15" w:rsidRPr="00DB79E7">
        <w:rPr>
          <w:rFonts w:ascii="Times New Roman" w:eastAsia="Times New Roman" w:hAnsi="Times New Roman"/>
          <w:b/>
          <w:bCs/>
          <w:sz w:val="24"/>
          <w:szCs w:val="24"/>
        </w:rPr>
        <w:t xml:space="preserve">  </w:t>
      </w:r>
    </w:p>
    <w:p w14:paraId="0686A889" w14:textId="77777777" w:rsidR="007F7C15" w:rsidRPr="007F7C15" w:rsidRDefault="007F7C15" w:rsidP="007F7C15">
      <w:pPr>
        <w:spacing w:after="0" w:line="240" w:lineRule="auto"/>
        <w:jc w:val="both"/>
        <w:rPr>
          <w:rFonts w:ascii="Times New Roman" w:eastAsia="Times New Roman" w:hAnsi="Times New Roman"/>
          <w:sz w:val="24"/>
          <w:szCs w:val="24"/>
        </w:rPr>
      </w:pPr>
    </w:p>
    <w:p w14:paraId="76FC475D" w14:textId="2F205D69" w:rsidR="007F7C15" w:rsidRPr="00E9262A" w:rsidRDefault="007F7C15" w:rsidP="007F7C15">
      <w:pPr>
        <w:spacing w:after="0" w:line="240" w:lineRule="auto"/>
        <w:jc w:val="both"/>
        <w:rPr>
          <w:rFonts w:ascii="Times New Roman" w:eastAsia="Times New Roman" w:hAnsi="Times New Roman"/>
          <w:b/>
          <w:bCs/>
          <w:sz w:val="24"/>
          <w:szCs w:val="24"/>
        </w:rPr>
      </w:pPr>
      <w:bookmarkStart w:id="4" w:name="_Hlk218526943"/>
      <w:r w:rsidRPr="00E9262A">
        <w:rPr>
          <w:rFonts w:ascii="Times New Roman" w:eastAsia="Times New Roman" w:hAnsi="Times New Roman"/>
          <w:b/>
          <w:bCs/>
          <w:sz w:val="24"/>
          <w:szCs w:val="24"/>
        </w:rPr>
        <w:t xml:space="preserve">BEING the area dedicated to </w:t>
      </w:r>
      <w:r w:rsidR="00286BB6" w:rsidRPr="00E9262A">
        <w:rPr>
          <w:rFonts w:ascii="Times New Roman" w:eastAsia="Times New Roman" w:hAnsi="Times New Roman"/>
          <w:b/>
          <w:bCs/>
          <w:sz w:val="24"/>
          <w:szCs w:val="24"/>
        </w:rPr>
        <w:t>Block 93, Lot 6</w:t>
      </w:r>
      <w:r w:rsidRPr="00E9262A">
        <w:rPr>
          <w:rFonts w:ascii="Times New Roman" w:eastAsia="Times New Roman" w:hAnsi="Times New Roman"/>
          <w:b/>
          <w:bCs/>
          <w:sz w:val="24"/>
          <w:szCs w:val="24"/>
        </w:rPr>
        <w:t xml:space="preserve"> of the Linwood Tax Map</w:t>
      </w:r>
      <w:r w:rsidR="00286BB6" w:rsidRPr="00E9262A">
        <w:rPr>
          <w:rFonts w:ascii="Times New Roman" w:eastAsia="Times New Roman" w:hAnsi="Times New Roman"/>
          <w:b/>
          <w:bCs/>
          <w:sz w:val="24"/>
          <w:szCs w:val="24"/>
        </w:rPr>
        <w:t>.</w:t>
      </w:r>
      <w:r w:rsidRPr="00E9262A">
        <w:rPr>
          <w:rFonts w:ascii="Times New Roman" w:eastAsia="Times New Roman" w:hAnsi="Times New Roman"/>
          <w:b/>
          <w:bCs/>
          <w:sz w:val="24"/>
          <w:szCs w:val="24"/>
        </w:rPr>
        <w:t xml:space="preserve"> </w:t>
      </w:r>
    </w:p>
    <w:bookmarkEnd w:id="4"/>
    <w:p w14:paraId="580699E0" w14:textId="77777777" w:rsidR="00DB79E7" w:rsidRDefault="00DB79E7" w:rsidP="007F7C15">
      <w:pPr>
        <w:spacing w:after="0" w:line="240" w:lineRule="auto"/>
        <w:jc w:val="both"/>
        <w:rPr>
          <w:rFonts w:ascii="Times New Roman" w:eastAsia="Times New Roman" w:hAnsi="Times New Roman"/>
          <w:sz w:val="24"/>
          <w:szCs w:val="24"/>
        </w:rPr>
      </w:pPr>
    </w:p>
    <w:p w14:paraId="0601E119" w14:textId="4F637970" w:rsidR="00DB79E7" w:rsidRDefault="00DB79E7" w:rsidP="007F7C1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And</w:t>
      </w:r>
    </w:p>
    <w:p w14:paraId="50FD9DC7" w14:textId="77777777" w:rsidR="0079020A" w:rsidRDefault="0079020A" w:rsidP="007F7C15">
      <w:pPr>
        <w:spacing w:after="0" w:line="240" w:lineRule="auto"/>
        <w:jc w:val="both"/>
        <w:rPr>
          <w:rFonts w:ascii="Times New Roman" w:eastAsia="Times New Roman" w:hAnsi="Times New Roman"/>
          <w:sz w:val="24"/>
          <w:szCs w:val="24"/>
        </w:rPr>
      </w:pPr>
    </w:p>
    <w:p w14:paraId="18C1EA43" w14:textId="3E7F8C60" w:rsidR="0079020A" w:rsidRPr="0079020A" w:rsidRDefault="0079020A" w:rsidP="0079020A">
      <w:pPr>
        <w:spacing w:after="0" w:line="240" w:lineRule="auto"/>
        <w:jc w:val="both"/>
        <w:rPr>
          <w:rFonts w:ascii="Times New Roman" w:eastAsia="Times New Roman" w:hAnsi="Times New Roman"/>
          <w:sz w:val="24"/>
          <w:szCs w:val="24"/>
        </w:rPr>
      </w:pPr>
      <w:r w:rsidRPr="0079020A">
        <w:rPr>
          <w:rFonts w:ascii="Times New Roman" w:eastAsia="Times New Roman" w:hAnsi="Times New Roman"/>
          <w:sz w:val="24"/>
          <w:szCs w:val="24"/>
        </w:rPr>
        <w:t xml:space="preserve">BEGINNING at the intersection of the </w:t>
      </w:r>
      <w:r>
        <w:rPr>
          <w:rFonts w:ascii="Times New Roman" w:eastAsia="Times New Roman" w:hAnsi="Times New Roman"/>
          <w:sz w:val="24"/>
          <w:szCs w:val="24"/>
        </w:rPr>
        <w:t>southerly</w:t>
      </w:r>
      <w:r w:rsidRPr="0079020A">
        <w:rPr>
          <w:rFonts w:ascii="Times New Roman" w:eastAsia="Times New Roman" w:hAnsi="Times New Roman"/>
          <w:sz w:val="24"/>
          <w:szCs w:val="24"/>
        </w:rPr>
        <w:t xml:space="preserve"> line of Pierce Avenue (50 feet wide) and westerly line of Oak Avenue (50 feet wide); and extending thence:</w:t>
      </w:r>
    </w:p>
    <w:p w14:paraId="449CBC9D" w14:textId="77777777" w:rsidR="0079020A" w:rsidRDefault="0079020A" w:rsidP="007F7C15">
      <w:pPr>
        <w:spacing w:after="0" w:line="240" w:lineRule="auto"/>
        <w:jc w:val="both"/>
        <w:rPr>
          <w:rFonts w:ascii="Times New Roman" w:eastAsia="Times New Roman" w:hAnsi="Times New Roman"/>
          <w:sz w:val="24"/>
          <w:szCs w:val="24"/>
        </w:rPr>
      </w:pPr>
    </w:p>
    <w:p w14:paraId="7D6A64AA" w14:textId="4FCFF64F" w:rsidR="0079020A" w:rsidRDefault="0079020A" w:rsidP="0079020A">
      <w:pPr>
        <w:numPr>
          <w:ilvl w:val="0"/>
          <w:numId w:val="6"/>
        </w:numPr>
        <w:spacing w:after="0" w:line="240" w:lineRule="auto"/>
        <w:jc w:val="both"/>
        <w:rPr>
          <w:rFonts w:ascii="Times New Roman" w:eastAsia="Times New Roman" w:hAnsi="Times New Roman"/>
          <w:sz w:val="24"/>
          <w:szCs w:val="24"/>
        </w:rPr>
      </w:pPr>
      <w:r w:rsidRPr="007F7C15">
        <w:rPr>
          <w:rFonts w:ascii="Times New Roman" w:eastAsia="Times New Roman" w:hAnsi="Times New Roman"/>
          <w:sz w:val="24"/>
          <w:szCs w:val="24"/>
        </w:rPr>
        <w:lastRenderedPageBreak/>
        <w:t xml:space="preserve">North </w:t>
      </w:r>
      <w:r>
        <w:rPr>
          <w:rFonts w:ascii="Times New Roman" w:eastAsia="Times New Roman" w:hAnsi="Times New Roman"/>
          <w:sz w:val="24"/>
          <w:szCs w:val="24"/>
        </w:rPr>
        <w:t>66</w:t>
      </w:r>
      <w:r w:rsidRPr="007F7C15">
        <w:rPr>
          <w:rFonts w:ascii="Times New Roman" w:eastAsia="Times New Roman" w:hAnsi="Times New Roman"/>
          <w:sz w:val="24"/>
          <w:szCs w:val="24"/>
        </w:rPr>
        <w:t xml:space="preserve"> degrees </w:t>
      </w:r>
      <w:r>
        <w:rPr>
          <w:rFonts w:ascii="Times New Roman" w:eastAsia="Times New Roman" w:hAnsi="Times New Roman"/>
          <w:sz w:val="24"/>
          <w:szCs w:val="24"/>
        </w:rPr>
        <w:t>27</w:t>
      </w:r>
      <w:r w:rsidRPr="007F7C15">
        <w:rPr>
          <w:rFonts w:ascii="Times New Roman" w:eastAsia="Times New Roman" w:hAnsi="Times New Roman"/>
          <w:sz w:val="24"/>
          <w:szCs w:val="24"/>
        </w:rPr>
        <w:t xml:space="preserve"> minutes </w:t>
      </w:r>
      <w:r>
        <w:rPr>
          <w:rFonts w:ascii="Times New Roman" w:eastAsia="Times New Roman" w:hAnsi="Times New Roman"/>
          <w:sz w:val="24"/>
          <w:szCs w:val="24"/>
        </w:rPr>
        <w:t>41</w:t>
      </w:r>
      <w:r w:rsidRPr="007F7C15">
        <w:rPr>
          <w:rFonts w:ascii="Times New Roman" w:eastAsia="Times New Roman" w:hAnsi="Times New Roman"/>
          <w:sz w:val="24"/>
          <w:szCs w:val="24"/>
        </w:rPr>
        <w:t xml:space="preserve"> seconds West </w:t>
      </w:r>
      <w:r>
        <w:rPr>
          <w:rFonts w:ascii="Times New Roman" w:eastAsia="Times New Roman" w:hAnsi="Times New Roman"/>
          <w:sz w:val="24"/>
          <w:szCs w:val="24"/>
        </w:rPr>
        <w:t xml:space="preserve">along said southerly line of Pierce Avenue 158.65 feet to the northerly line of herein described </w:t>
      </w:r>
      <w:proofErr w:type="gramStart"/>
      <w:r>
        <w:rPr>
          <w:rFonts w:ascii="Times New Roman" w:eastAsia="Times New Roman" w:hAnsi="Times New Roman"/>
          <w:sz w:val="24"/>
          <w:szCs w:val="24"/>
        </w:rPr>
        <w:t xml:space="preserve">parcel </w:t>
      </w:r>
      <w:r w:rsidRPr="007F7C15">
        <w:rPr>
          <w:rFonts w:ascii="Times New Roman" w:eastAsia="Times New Roman" w:hAnsi="Times New Roman"/>
          <w:sz w:val="24"/>
          <w:szCs w:val="24"/>
        </w:rPr>
        <w:t>;</w:t>
      </w:r>
      <w:proofErr w:type="gramEnd"/>
      <w:r w:rsidRPr="007F7C15">
        <w:rPr>
          <w:rFonts w:ascii="Times New Roman" w:eastAsia="Times New Roman" w:hAnsi="Times New Roman"/>
          <w:sz w:val="24"/>
          <w:szCs w:val="24"/>
        </w:rPr>
        <w:t xml:space="preserve"> thence</w:t>
      </w:r>
    </w:p>
    <w:p w14:paraId="5DA90D11" w14:textId="76642EFA" w:rsidR="0079020A" w:rsidRDefault="0079020A" w:rsidP="0079020A">
      <w:pPr>
        <w:numPr>
          <w:ilvl w:val="0"/>
          <w:numId w:val="6"/>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South 85 degrees 55 minutes 55 seconds East along said northerly line 150.00 feet to the westerly line of Oak Avenue; thence</w:t>
      </w:r>
    </w:p>
    <w:p w14:paraId="35801E61" w14:textId="0884E26D" w:rsidR="0079020A" w:rsidRPr="0079020A" w:rsidRDefault="0079020A" w:rsidP="0079020A">
      <w:pPr>
        <w:numPr>
          <w:ilvl w:val="0"/>
          <w:numId w:val="6"/>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South 04 degrees 31 minutes 47 seconds West along Oak A</w:t>
      </w:r>
      <w:r w:rsidR="00E9262A">
        <w:rPr>
          <w:rFonts w:ascii="Times New Roman" w:eastAsia="Times New Roman" w:hAnsi="Times New Roman"/>
          <w:sz w:val="24"/>
          <w:szCs w:val="24"/>
        </w:rPr>
        <w:t>v</w:t>
      </w:r>
      <w:r>
        <w:rPr>
          <w:rFonts w:ascii="Times New Roman" w:eastAsia="Times New Roman" w:hAnsi="Times New Roman"/>
          <w:sz w:val="24"/>
          <w:szCs w:val="24"/>
        </w:rPr>
        <w:t>e</w:t>
      </w:r>
      <w:r w:rsidR="00E9262A">
        <w:rPr>
          <w:rFonts w:ascii="Times New Roman" w:eastAsia="Times New Roman" w:hAnsi="Times New Roman"/>
          <w:sz w:val="24"/>
          <w:szCs w:val="24"/>
        </w:rPr>
        <w:t>n</w:t>
      </w:r>
      <w:r>
        <w:rPr>
          <w:rFonts w:ascii="Times New Roman" w:eastAsia="Times New Roman" w:hAnsi="Times New Roman"/>
          <w:sz w:val="24"/>
          <w:szCs w:val="24"/>
        </w:rPr>
        <w:t xml:space="preserve">ue 62.88 feet to the point and place of </w:t>
      </w:r>
      <w:r>
        <w:rPr>
          <w:rFonts w:ascii="Times New Roman" w:eastAsia="Times New Roman" w:hAnsi="Times New Roman"/>
          <w:b/>
          <w:bCs/>
          <w:sz w:val="24"/>
          <w:szCs w:val="24"/>
        </w:rPr>
        <w:t>BEGINNING.</w:t>
      </w:r>
    </w:p>
    <w:p w14:paraId="2F7D8ADD" w14:textId="77777777" w:rsidR="0079020A" w:rsidRDefault="0079020A" w:rsidP="0079020A">
      <w:pPr>
        <w:spacing w:after="0" w:line="240" w:lineRule="auto"/>
        <w:jc w:val="both"/>
        <w:rPr>
          <w:rFonts w:ascii="Times New Roman" w:eastAsia="Times New Roman" w:hAnsi="Times New Roman"/>
          <w:sz w:val="24"/>
          <w:szCs w:val="24"/>
        </w:rPr>
      </w:pPr>
    </w:p>
    <w:p w14:paraId="07792FCE" w14:textId="0A978CEF" w:rsidR="0079020A" w:rsidRDefault="0079020A" w:rsidP="0079020A">
      <w:pPr>
        <w:spacing w:after="0" w:line="240" w:lineRule="auto"/>
        <w:jc w:val="both"/>
        <w:rPr>
          <w:rFonts w:ascii="Times New Roman" w:eastAsia="Times New Roman" w:hAnsi="Times New Roman"/>
          <w:b/>
          <w:bCs/>
          <w:sz w:val="24"/>
          <w:szCs w:val="24"/>
        </w:rPr>
      </w:pPr>
      <w:r w:rsidRPr="0079020A">
        <w:rPr>
          <w:rFonts w:ascii="Times New Roman" w:eastAsia="Times New Roman" w:hAnsi="Times New Roman"/>
          <w:b/>
          <w:bCs/>
          <w:sz w:val="24"/>
          <w:szCs w:val="24"/>
        </w:rPr>
        <w:t>Containing 3</w:t>
      </w:r>
      <w:r w:rsidR="00D61AC3">
        <w:rPr>
          <w:rFonts w:ascii="Times New Roman" w:eastAsia="Times New Roman" w:hAnsi="Times New Roman"/>
          <w:b/>
          <w:bCs/>
          <w:sz w:val="24"/>
          <w:szCs w:val="24"/>
        </w:rPr>
        <w:t>,</w:t>
      </w:r>
      <w:r w:rsidRPr="0079020A">
        <w:rPr>
          <w:rFonts w:ascii="Times New Roman" w:eastAsia="Times New Roman" w:hAnsi="Times New Roman"/>
          <w:b/>
          <w:bCs/>
          <w:sz w:val="24"/>
          <w:szCs w:val="24"/>
        </w:rPr>
        <w:t>966 sf.</w:t>
      </w:r>
    </w:p>
    <w:p w14:paraId="2CCB8821" w14:textId="77777777" w:rsidR="00E9262A" w:rsidRDefault="00E9262A" w:rsidP="0079020A">
      <w:pPr>
        <w:spacing w:after="0" w:line="240" w:lineRule="auto"/>
        <w:jc w:val="both"/>
        <w:rPr>
          <w:rFonts w:ascii="Times New Roman" w:eastAsia="Times New Roman" w:hAnsi="Times New Roman"/>
          <w:b/>
          <w:bCs/>
          <w:sz w:val="24"/>
          <w:szCs w:val="24"/>
        </w:rPr>
      </w:pPr>
    </w:p>
    <w:p w14:paraId="730E13DF" w14:textId="28C52D47" w:rsidR="00E9262A" w:rsidRPr="00E9262A" w:rsidRDefault="00E9262A" w:rsidP="00E9262A">
      <w:pPr>
        <w:spacing w:after="0" w:line="240" w:lineRule="auto"/>
        <w:jc w:val="both"/>
        <w:rPr>
          <w:rFonts w:ascii="Times New Roman" w:eastAsia="Times New Roman" w:hAnsi="Times New Roman"/>
          <w:b/>
          <w:bCs/>
          <w:sz w:val="24"/>
          <w:szCs w:val="24"/>
        </w:rPr>
      </w:pPr>
      <w:r w:rsidRPr="00E9262A">
        <w:rPr>
          <w:rFonts w:ascii="Times New Roman" w:eastAsia="Times New Roman" w:hAnsi="Times New Roman"/>
          <w:b/>
          <w:bCs/>
          <w:sz w:val="24"/>
          <w:szCs w:val="24"/>
        </w:rPr>
        <w:t>BEING the area dedicated to Block 9</w:t>
      </w:r>
      <w:r>
        <w:rPr>
          <w:rFonts w:ascii="Times New Roman" w:eastAsia="Times New Roman" w:hAnsi="Times New Roman"/>
          <w:b/>
          <w:bCs/>
          <w:sz w:val="24"/>
          <w:szCs w:val="24"/>
        </w:rPr>
        <w:t>2</w:t>
      </w:r>
      <w:r w:rsidRPr="00E9262A">
        <w:rPr>
          <w:rFonts w:ascii="Times New Roman" w:eastAsia="Times New Roman" w:hAnsi="Times New Roman"/>
          <w:b/>
          <w:bCs/>
          <w:sz w:val="24"/>
          <w:szCs w:val="24"/>
        </w:rPr>
        <w:t>, Lot</w:t>
      </w:r>
      <w:r>
        <w:rPr>
          <w:rFonts w:ascii="Times New Roman" w:eastAsia="Times New Roman" w:hAnsi="Times New Roman"/>
          <w:b/>
          <w:bCs/>
          <w:sz w:val="24"/>
          <w:szCs w:val="24"/>
        </w:rPr>
        <w:t>s 7 and 8</w:t>
      </w:r>
      <w:r w:rsidRPr="00E9262A">
        <w:rPr>
          <w:rFonts w:ascii="Times New Roman" w:eastAsia="Times New Roman" w:hAnsi="Times New Roman"/>
          <w:b/>
          <w:bCs/>
          <w:sz w:val="24"/>
          <w:szCs w:val="24"/>
        </w:rPr>
        <w:t xml:space="preserve"> of the Linwood Tax Map. </w:t>
      </w:r>
    </w:p>
    <w:p w14:paraId="7951DC56" w14:textId="77777777" w:rsidR="00E9262A" w:rsidRPr="0079020A" w:rsidRDefault="00E9262A" w:rsidP="0079020A">
      <w:pPr>
        <w:spacing w:after="0" w:line="240" w:lineRule="auto"/>
        <w:jc w:val="both"/>
        <w:rPr>
          <w:rFonts w:ascii="Times New Roman" w:eastAsia="Times New Roman" w:hAnsi="Times New Roman"/>
          <w:b/>
          <w:bCs/>
          <w:sz w:val="24"/>
          <w:szCs w:val="24"/>
        </w:rPr>
      </w:pPr>
    </w:p>
    <w:p w14:paraId="0D8A3D52" w14:textId="77777777" w:rsidR="007F7C15" w:rsidRPr="007F7C15" w:rsidRDefault="007F7C15" w:rsidP="007F7C15">
      <w:pPr>
        <w:spacing w:after="0" w:line="480" w:lineRule="auto"/>
        <w:jc w:val="both"/>
        <w:rPr>
          <w:rFonts w:ascii="Times New Roman" w:eastAsia="Times New Roman" w:hAnsi="Times New Roman"/>
          <w:sz w:val="24"/>
          <w:szCs w:val="24"/>
        </w:rPr>
      </w:pPr>
      <w:r w:rsidRPr="007F7C15">
        <w:rPr>
          <w:rFonts w:ascii="Times New Roman" w:eastAsia="Times New Roman" w:hAnsi="Times New Roman"/>
          <w:sz w:val="24"/>
          <w:szCs w:val="24"/>
        </w:rPr>
        <w:tab/>
        <w:t>SECTION 2:</w:t>
      </w:r>
      <w:r w:rsidRPr="007F7C15">
        <w:rPr>
          <w:rFonts w:ascii="Times New Roman" w:eastAsia="Times New Roman" w:hAnsi="Times New Roman"/>
          <w:sz w:val="24"/>
          <w:szCs w:val="24"/>
        </w:rPr>
        <w:tab/>
        <w:t>That the public rights arising from any dedication, actual or implied, of the streets and/or alley above mentioned, and indicated on copies of maps filed in the office of the City Clerk, as aforesaid, be and the same are hereby released and extinguished.</w:t>
      </w:r>
    </w:p>
    <w:p w14:paraId="0B5F2A64" w14:textId="2CB80833" w:rsidR="007F7C15" w:rsidRPr="007F7C15" w:rsidRDefault="007F7C15" w:rsidP="007F7C15">
      <w:pPr>
        <w:spacing w:after="0" w:line="480" w:lineRule="auto"/>
        <w:jc w:val="both"/>
        <w:rPr>
          <w:rFonts w:ascii="Times New Roman" w:eastAsia="Times New Roman" w:hAnsi="Times New Roman"/>
          <w:sz w:val="24"/>
          <w:szCs w:val="24"/>
        </w:rPr>
      </w:pPr>
      <w:r w:rsidRPr="007F7C15">
        <w:rPr>
          <w:rFonts w:ascii="Times New Roman" w:eastAsia="Times New Roman" w:hAnsi="Times New Roman"/>
          <w:sz w:val="24"/>
          <w:szCs w:val="24"/>
        </w:rPr>
        <w:tab/>
        <w:t>SECTION 3:</w:t>
      </w:r>
      <w:r w:rsidRPr="007F7C15">
        <w:rPr>
          <w:rFonts w:ascii="Times New Roman" w:eastAsia="Times New Roman" w:hAnsi="Times New Roman"/>
          <w:sz w:val="24"/>
          <w:szCs w:val="24"/>
        </w:rPr>
        <w:tab/>
        <w:t>That any costs including publication fees</w:t>
      </w:r>
      <w:r w:rsidR="00D61AC3">
        <w:rPr>
          <w:rFonts w:ascii="Times New Roman" w:eastAsia="Times New Roman" w:hAnsi="Times New Roman"/>
          <w:sz w:val="24"/>
          <w:szCs w:val="24"/>
        </w:rPr>
        <w:t>, legal fees or</w:t>
      </w:r>
      <w:r w:rsidRPr="007F7C15">
        <w:rPr>
          <w:rFonts w:ascii="Times New Roman" w:eastAsia="Times New Roman" w:hAnsi="Times New Roman"/>
          <w:sz w:val="24"/>
          <w:szCs w:val="24"/>
        </w:rPr>
        <w:t xml:space="preserve"> engineering expenses incurred, beyond those included in the engineering retainer, incident to the vacating of the </w:t>
      </w:r>
      <w:proofErr w:type="gramStart"/>
      <w:r w:rsidRPr="007F7C15">
        <w:rPr>
          <w:rFonts w:ascii="Times New Roman" w:eastAsia="Times New Roman" w:hAnsi="Times New Roman"/>
          <w:sz w:val="24"/>
          <w:szCs w:val="24"/>
        </w:rPr>
        <w:t>aforementioned and</w:t>
      </w:r>
      <w:proofErr w:type="gramEnd"/>
      <w:r w:rsidRPr="007F7C15">
        <w:rPr>
          <w:rFonts w:ascii="Times New Roman" w:eastAsia="Times New Roman" w:hAnsi="Times New Roman"/>
          <w:sz w:val="24"/>
          <w:szCs w:val="24"/>
        </w:rPr>
        <w:t xml:space="preserve"> </w:t>
      </w:r>
      <w:proofErr w:type="gramStart"/>
      <w:r w:rsidRPr="007F7C15">
        <w:rPr>
          <w:rFonts w:ascii="Times New Roman" w:eastAsia="Times New Roman" w:hAnsi="Times New Roman"/>
          <w:sz w:val="24"/>
          <w:szCs w:val="24"/>
        </w:rPr>
        <w:t>above named</w:t>
      </w:r>
      <w:proofErr w:type="gramEnd"/>
      <w:r w:rsidRPr="007F7C15">
        <w:rPr>
          <w:rFonts w:ascii="Times New Roman" w:eastAsia="Times New Roman" w:hAnsi="Times New Roman"/>
          <w:sz w:val="24"/>
          <w:szCs w:val="24"/>
        </w:rPr>
        <w:t xml:space="preserve"> streets, shall be paid by the person or persons in whose favor the streets are being vacated.</w:t>
      </w:r>
    </w:p>
    <w:p w14:paraId="5CE9E943" w14:textId="76B33762" w:rsidR="007F7C15" w:rsidRDefault="007F7C15" w:rsidP="007F7C15">
      <w:pPr>
        <w:spacing w:after="0" w:line="480" w:lineRule="auto"/>
        <w:jc w:val="both"/>
        <w:rPr>
          <w:rFonts w:ascii="Times New Roman" w:eastAsia="Times New Roman" w:hAnsi="Times New Roman"/>
          <w:sz w:val="24"/>
          <w:szCs w:val="24"/>
        </w:rPr>
      </w:pPr>
      <w:r w:rsidRPr="007F7C15">
        <w:rPr>
          <w:rFonts w:ascii="Times New Roman" w:eastAsia="Times New Roman" w:hAnsi="Times New Roman"/>
          <w:sz w:val="24"/>
          <w:szCs w:val="24"/>
        </w:rPr>
        <w:tab/>
        <w:t>SECTION 4:</w:t>
      </w:r>
      <w:r w:rsidRPr="007F7C15">
        <w:rPr>
          <w:rFonts w:ascii="Times New Roman" w:eastAsia="Times New Roman" w:hAnsi="Times New Roman"/>
          <w:sz w:val="24"/>
          <w:szCs w:val="24"/>
        </w:rPr>
        <w:tab/>
        <w:t xml:space="preserve">The passage of this Ordinance is conditioned upon the </w:t>
      </w:r>
      <w:r w:rsidR="001E2ABE">
        <w:rPr>
          <w:rFonts w:ascii="Times New Roman" w:eastAsia="Times New Roman" w:hAnsi="Times New Roman"/>
          <w:sz w:val="24"/>
          <w:szCs w:val="24"/>
        </w:rPr>
        <w:t>following</w:t>
      </w:r>
      <w:r w:rsidR="00757811">
        <w:rPr>
          <w:rFonts w:ascii="Times New Roman" w:eastAsia="Times New Roman" w:hAnsi="Times New Roman"/>
          <w:sz w:val="24"/>
          <w:szCs w:val="24"/>
        </w:rPr>
        <w:t>:</w:t>
      </w:r>
    </w:p>
    <w:p w14:paraId="02B82FE4" w14:textId="28EA3D7E" w:rsidR="00757811" w:rsidRPr="00757811" w:rsidRDefault="00757811" w:rsidP="00757811">
      <w:pPr>
        <w:pStyle w:val="ListParagraph"/>
        <w:numPr>
          <w:ilvl w:val="0"/>
          <w:numId w:val="7"/>
        </w:numPr>
        <w:jc w:val="both"/>
        <w:rPr>
          <w:rFonts w:ascii="Times New Roman" w:eastAsia="Times New Roman" w:hAnsi="Times New Roman"/>
          <w:sz w:val="24"/>
          <w:szCs w:val="24"/>
        </w:rPr>
      </w:pPr>
      <w:r>
        <w:rPr>
          <w:rFonts w:ascii="Times New Roman" w:eastAsia="Times New Roman" w:hAnsi="Times New Roman"/>
          <w:sz w:val="24"/>
          <w:szCs w:val="24"/>
        </w:rPr>
        <w:t>T</w:t>
      </w:r>
      <w:r w:rsidRPr="00757811">
        <w:rPr>
          <w:rFonts w:ascii="Times New Roman" w:eastAsia="Times New Roman" w:hAnsi="Times New Roman"/>
          <w:sz w:val="24"/>
          <w:szCs w:val="24"/>
        </w:rPr>
        <w:t>he Applicant/Owner of Lots 7 and 8 in Block 92,</w:t>
      </w:r>
      <w:r>
        <w:rPr>
          <w:rFonts w:ascii="Times New Roman" w:eastAsia="Times New Roman" w:hAnsi="Times New Roman"/>
          <w:sz w:val="24"/>
          <w:szCs w:val="24"/>
        </w:rPr>
        <w:t xml:space="preserve"> shall</w:t>
      </w:r>
      <w:r w:rsidRPr="00757811">
        <w:rPr>
          <w:rFonts w:ascii="Times New Roman" w:eastAsia="Times New Roman" w:hAnsi="Times New Roman"/>
          <w:sz w:val="24"/>
          <w:szCs w:val="24"/>
        </w:rPr>
        <w:t xml:space="preserve"> remove the existing driveway apron and curb cut, and reconstruct the curb cut and driveway apron.  The driveway improvements for 901 Oak Avenue shall be reconstructed to be situated entirely on Lots 7 and 8 in Block 92.  The area of the driveway existing on Lot 6 in Block 93 shall be restored with topsoil and grass seed.  </w:t>
      </w:r>
    </w:p>
    <w:p w14:paraId="384364E6" w14:textId="4E00AB95" w:rsidR="00757811" w:rsidRPr="00757811" w:rsidRDefault="00757811" w:rsidP="00757811">
      <w:pPr>
        <w:pStyle w:val="ListParagraph"/>
        <w:numPr>
          <w:ilvl w:val="0"/>
          <w:numId w:val="7"/>
        </w:numPr>
        <w:rPr>
          <w:rFonts w:ascii="Times New Roman" w:eastAsia="Times New Roman" w:hAnsi="Times New Roman"/>
          <w:sz w:val="24"/>
          <w:szCs w:val="24"/>
        </w:rPr>
      </w:pPr>
      <w:r w:rsidRPr="00757811">
        <w:rPr>
          <w:rFonts w:ascii="Times New Roman" w:eastAsia="Times New Roman" w:hAnsi="Times New Roman"/>
          <w:sz w:val="24"/>
          <w:szCs w:val="24"/>
        </w:rPr>
        <w:t xml:space="preserve">In accordance with §277-15, driveways and parking areas shall be paved, concrete or paver block/brick; use of loose stone, shells, or unfinished dirt driveways and parking areas shall not be permitted.  The existing driveway is stone and is not permitted.  This must be </w:t>
      </w:r>
      <w:r w:rsidR="00D61AC3">
        <w:rPr>
          <w:rFonts w:ascii="Times New Roman" w:eastAsia="Times New Roman" w:hAnsi="Times New Roman"/>
          <w:sz w:val="24"/>
          <w:szCs w:val="24"/>
        </w:rPr>
        <w:t>corrected</w:t>
      </w:r>
      <w:r w:rsidRPr="00757811">
        <w:rPr>
          <w:rFonts w:ascii="Times New Roman" w:eastAsia="Times New Roman" w:hAnsi="Times New Roman"/>
          <w:sz w:val="24"/>
          <w:szCs w:val="24"/>
        </w:rPr>
        <w:t>.</w:t>
      </w:r>
    </w:p>
    <w:p w14:paraId="404AC501" w14:textId="403B9473" w:rsidR="00757811" w:rsidRPr="00757811" w:rsidRDefault="00757811" w:rsidP="00757811">
      <w:pPr>
        <w:pStyle w:val="ListParagraph"/>
        <w:numPr>
          <w:ilvl w:val="0"/>
          <w:numId w:val="7"/>
        </w:numPr>
        <w:jc w:val="both"/>
        <w:rPr>
          <w:rFonts w:ascii="Times New Roman" w:eastAsia="Times New Roman" w:hAnsi="Times New Roman"/>
          <w:sz w:val="24"/>
          <w:szCs w:val="24"/>
        </w:rPr>
      </w:pPr>
      <w:r w:rsidRPr="00757811">
        <w:rPr>
          <w:rFonts w:ascii="Times New Roman" w:eastAsia="Times New Roman" w:hAnsi="Times New Roman"/>
          <w:sz w:val="24"/>
          <w:szCs w:val="24"/>
        </w:rPr>
        <w:t>In accordance with §277-14.B., driveways providing access to permitted garages or parking areas</w:t>
      </w:r>
      <w:r w:rsidR="00BB152C">
        <w:rPr>
          <w:rFonts w:ascii="Times New Roman" w:eastAsia="Times New Roman" w:hAnsi="Times New Roman"/>
          <w:sz w:val="24"/>
          <w:szCs w:val="24"/>
        </w:rPr>
        <w:t>,</w:t>
      </w:r>
      <w:r w:rsidRPr="00757811">
        <w:rPr>
          <w:rFonts w:ascii="Times New Roman" w:eastAsia="Times New Roman" w:hAnsi="Times New Roman"/>
          <w:sz w:val="24"/>
          <w:szCs w:val="24"/>
        </w:rPr>
        <w:t xml:space="preserve"> provide</w:t>
      </w:r>
      <w:r w:rsidR="00BB152C">
        <w:rPr>
          <w:rFonts w:ascii="Times New Roman" w:eastAsia="Times New Roman" w:hAnsi="Times New Roman"/>
          <w:sz w:val="24"/>
          <w:szCs w:val="24"/>
        </w:rPr>
        <w:t>s</w:t>
      </w:r>
      <w:r w:rsidRPr="00757811">
        <w:rPr>
          <w:rFonts w:ascii="Times New Roman" w:eastAsia="Times New Roman" w:hAnsi="Times New Roman"/>
          <w:sz w:val="24"/>
          <w:szCs w:val="24"/>
        </w:rPr>
        <w:t>, however, that in residential zones, driveways used to provide access to private garages shall not be wider than 20 feet and shall be set back a minimum of five feet from the property line</w:t>
      </w:r>
      <w:r w:rsidR="00BB152C">
        <w:rPr>
          <w:rFonts w:ascii="Times New Roman" w:eastAsia="Times New Roman" w:hAnsi="Times New Roman"/>
          <w:sz w:val="24"/>
          <w:szCs w:val="24"/>
        </w:rPr>
        <w:t>;</w:t>
      </w:r>
      <w:r w:rsidRPr="00757811">
        <w:rPr>
          <w:rFonts w:ascii="Times New Roman" w:eastAsia="Times New Roman" w:hAnsi="Times New Roman"/>
          <w:sz w:val="24"/>
          <w:szCs w:val="24"/>
        </w:rPr>
        <w:t xml:space="preserve"> </w:t>
      </w:r>
      <w:r w:rsidR="00BB152C">
        <w:rPr>
          <w:rFonts w:ascii="Times New Roman" w:eastAsia="Times New Roman" w:hAnsi="Times New Roman"/>
          <w:sz w:val="24"/>
          <w:szCs w:val="24"/>
        </w:rPr>
        <w:t>t</w:t>
      </w:r>
      <w:r w:rsidRPr="00757811">
        <w:rPr>
          <w:rFonts w:ascii="Times New Roman" w:eastAsia="Times New Roman" w:hAnsi="Times New Roman"/>
          <w:sz w:val="24"/>
          <w:szCs w:val="24"/>
        </w:rPr>
        <w:t>he Applicant shall comply with this requirement or will be required to seek a variance from the Land Use Board.</w:t>
      </w:r>
    </w:p>
    <w:p w14:paraId="0B2442D9" w14:textId="77777777" w:rsidR="00757811" w:rsidRPr="00757811" w:rsidRDefault="00757811" w:rsidP="00757811">
      <w:pPr>
        <w:pStyle w:val="ListParagraph"/>
        <w:numPr>
          <w:ilvl w:val="0"/>
          <w:numId w:val="7"/>
        </w:numPr>
        <w:jc w:val="both"/>
        <w:rPr>
          <w:rFonts w:ascii="Times New Roman" w:eastAsia="Times New Roman" w:hAnsi="Times New Roman"/>
          <w:sz w:val="24"/>
          <w:szCs w:val="24"/>
        </w:rPr>
      </w:pPr>
      <w:r w:rsidRPr="00757811">
        <w:rPr>
          <w:rFonts w:ascii="Times New Roman" w:eastAsia="Times New Roman" w:hAnsi="Times New Roman"/>
          <w:sz w:val="24"/>
          <w:szCs w:val="24"/>
        </w:rPr>
        <w:t xml:space="preserve">As a condition of the vacation of Pierce Avenue, the Applicant and/or its successors must install the concrete driveway apron and concrete or asphalt driveway no later than </w:t>
      </w:r>
      <w:r w:rsidRPr="00757811">
        <w:rPr>
          <w:rFonts w:ascii="Times New Roman" w:eastAsia="Times New Roman" w:hAnsi="Times New Roman"/>
          <w:sz w:val="24"/>
          <w:szCs w:val="24"/>
        </w:rPr>
        <w:lastRenderedPageBreak/>
        <w:t>May 30, 2026.  A final Certificate of Occupancy will not be issued for the dwelling until these improvements are installed.</w:t>
      </w:r>
    </w:p>
    <w:p w14:paraId="14A68C41" w14:textId="77777777" w:rsidR="007F7C15" w:rsidRPr="007F7C15" w:rsidRDefault="007F7C15" w:rsidP="007F7C15">
      <w:pPr>
        <w:spacing w:after="0" w:line="480" w:lineRule="auto"/>
        <w:jc w:val="both"/>
        <w:rPr>
          <w:rFonts w:ascii="Times New Roman" w:eastAsia="Times New Roman" w:hAnsi="Times New Roman"/>
          <w:sz w:val="24"/>
          <w:szCs w:val="24"/>
        </w:rPr>
      </w:pPr>
      <w:r w:rsidRPr="007F7C15">
        <w:rPr>
          <w:rFonts w:ascii="Times New Roman" w:eastAsia="Times New Roman" w:hAnsi="Times New Roman"/>
          <w:sz w:val="24"/>
          <w:szCs w:val="24"/>
        </w:rPr>
        <w:tab/>
        <w:t>SECTION 5:</w:t>
      </w:r>
      <w:r w:rsidRPr="007F7C15">
        <w:rPr>
          <w:rFonts w:ascii="Times New Roman" w:eastAsia="Times New Roman" w:hAnsi="Times New Roman"/>
          <w:sz w:val="24"/>
          <w:szCs w:val="24"/>
        </w:rPr>
        <w:tab/>
        <w:t>The City Clerk shall immediately after final passage and publication of this Ordinance, and after satisfaction of the conditions referenced in Section 4 above, make and file in the office of the Clerk of Atlantic County a copy of this Ordinance together with a copy of the proof of publication hereof duly certified by her, under the corporate seal of the City of Linwood for record, as required by law.</w:t>
      </w:r>
    </w:p>
    <w:p w14:paraId="545F5614" w14:textId="0C346BFD" w:rsidR="007F7C15" w:rsidRPr="007F7C15" w:rsidRDefault="007F7C15" w:rsidP="007F7C15">
      <w:pPr>
        <w:spacing w:after="0" w:line="480" w:lineRule="auto"/>
        <w:jc w:val="both"/>
        <w:rPr>
          <w:rFonts w:ascii="Times New Roman" w:eastAsia="Times New Roman" w:hAnsi="Times New Roman"/>
          <w:sz w:val="24"/>
          <w:szCs w:val="24"/>
        </w:rPr>
      </w:pPr>
      <w:r w:rsidRPr="007F7C15">
        <w:rPr>
          <w:rFonts w:ascii="Times New Roman" w:eastAsia="Times New Roman" w:hAnsi="Times New Roman"/>
          <w:sz w:val="24"/>
          <w:szCs w:val="24"/>
        </w:rPr>
        <w:tab/>
        <w:t>SECTION 6:</w:t>
      </w:r>
      <w:r w:rsidRPr="007F7C15">
        <w:rPr>
          <w:rFonts w:ascii="Times New Roman" w:eastAsia="Times New Roman" w:hAnsi="Times New Roman"/>
          <w:sz w:val="24"/>
          <w:szCs w:val="24"/>
        </w:rPr>
        <w:tab/>
        <w:t>That all ordinances or parts of ordinances inconsistent with the provisions hereof be and the same hereby are repealed and this Ordinance shall take effect immediately</w:t>
      </w:r>
      <w:r w:rsidR="00BB152C">
        <w:rPr>
          <w:rFonts w:ascii="Times New Roman" w:eastAsia="Times New Roman" w:hAnsi="Times New Roman"/>
          <w:sz w:val="24"/>
          <w:szCs w:val="24"/>
        </w:rPr>
        <w:t>, as provided herein,</w:t>
      </w:r>
      <w:r w:rsidRPr="007F7C15">
        <w:rPr>
          <w:rFonts w:ascii="Times New Roman" w:eastAsia="Times New Roman" w:hAnsi="Times New Roman"/>
          <w:sz w:val="24"/>
          <w:szCs w:val="24"/>
        </w:rPr>
        <w:t xml:space="preserve"> after final passage and publication.</w:t>
      </w:r>
    </w:p>
    <w:p w14:paraId="68762D82" w14:textId="77777777" w:rsidR="007F7C15" w:rsidRPr="007F7C15" w:rsidRDefault="007F7C15" w:rsidP="007F7C15">
      <w:pPr>
        <w:spacing w:after="0" w:line="480" w:lineRule="auto"/>
        <w:jc w:val="both"/>
        <w:rPr>
          <w:rFonts w:ascii="Times New Roman" w:eastAsia="Times New Roman" w:hAnsi="Times New Roman"/>
          <w:sz w:val="24"/>
          <w:szCs w:val="24"/>
        </w:rPr>
      </w:pPr>
    </w:p>
    <w:p w14:paraId="18BCB1D1" w14:textId="6C9D2DE2" w:rsidR="007F7C15" w:rsidRPr="007F7C15" w:rsidRDefault="007F7C15" w:rsidP="007F7C15">
      <w:pPr>
        <w:spacing w:after="0" w:line="240" w:lineRule="auto"/>
        <w:jc w:val="both"/>
        <w:rPr>
          <w:rFonts w:ascii="Times New Roman" w:eastAsia="Times New Roman" w:hAnsi="Times New Roman"/>
          <w:i/>
          <w:iCs/>
          <w:sz w:val="24"/>
          <w:szCs w:val="24"/>
        </w:rPr>
      </w:pPr>
      <w:r w:rsidRPr="007F7C15">
        <w:rPr>
          <w:rFonts w:ascii="Times New Roman" w:eastAsia="Times New Roman" w:hAnsi="Times New Roman"/>
          <w:sz w:val="24"/>
          <w:szCs w:val="24"/>
        </w:rPr>
        <w:tab/>
      </w:r>
      <w:r w:rsidRPr="007F7C15">
        <w:rPr>
          <w:rFonts w:ascii="Times New Roman" w:eastAsia="Times New Roman" w:hAnsi="Times New Roman"/>
          <w:sz w:val="24"/>
          <w:szCs w:val="24"/>
        </w:rPr>
        <w:tab/>
      </w:r>
      <w:r w:rsidRPr="007F7C15">
        <w:rPr>
          <w:rFonts w:ascii="Times New Roman" w:eastAsia="Times New Roman" w:hAnsi="Times New Roman"/>
          <w:sz w:val="24"/>
          <w:szCs w:val="24"/>
        </w:rPr>
        <w:tab/>
      </w:r>
      <w:r w:rsidRPr="007F7C15">
        <w:rPr>
          <w:rFonts w:ascii="Times New Roman" w:eastAsia="Times New Roman" w:hAnsi="Times New Roman"/>
          <w:sz w:val="24"/>
          <w:szCs w:val="24"/>
        </w:rPr>
        <w:tab/>
      </w:r>
      <w:r w:rsidRPr="007F7C15">
        <w:rPr>
          <w:rFonts w:ascii="Times New Roman" w:eastAsia="Times New Roman" w:hAnsi="Times New Roman"/>
          <w:sz w:val="24"/>
          <w:szCs w:val="24"/>
        </w:rPr>
        <w:tab/>
      </w:r>
      <w:r w:rsidRPr="007F7C15">
        <w:rPr>
          <w:rFonts w:ascii="Times New Roman" w:eastAsia="Times New Roman" w:hAnsi="Times New Roman"/>
          <w:sz w:val="24"/>
          <w:szCs w:val="24"/>
        </w:rPr>
        <w:tab/>
      </w:r>
      <w:r w:rsidRPr="007F7C15">
        <w:rPr>
          <w:rFonts w:ascii="Times New Roman" w:eastAsia="Times New Roman" w:hAnsi="Times New Roman"/>
          <w:sz w:val="24"/>
          <w:szCs w:val="24"/>
        </w:rPr>
        <w:tab/>
      </w:r>
      <w:r w:rsidRPr="007F7C15">
        <w:rPr>
          <w:rFonts w:ascii="Times New Roman" w:eastAsia="Times New Roman" w:hAnsi="Times New Roman"/>
          <w:i/>
          <w:iCs/>
          <w:sz w:val="24"/>
          <w:szCs w:val="24"/>
        </w:rPr>
        <w:t>FIRST READING:</w:t>
      </w:r>
      <w:r w:rsidRPr="007F7C15">
        <w:rPr>
          <w:rFonts w:ascii="Times New Roman" w:eastAsia="Times New Roman" w:hAnsi="Times New Roman"/>
          <w:i/>
          <w:iCs/>
          <w:sz w:val="24"/>
          <w:szCs w:val="24"/>
        </w:rPr>
        <w:tab/>
      </w:r>
      <w:r w:rsidR="000D142F">
        <w:rPr>
          <w:rFonts w:ascii="Times New Roman" w:eastAsia="Times New Roman" w:hAnsi="Times New Roman"/>
          <w:i/>
          <w:sz w:val="24"/>
          <w:szCs w:val="24"/>
        </w:rPr>
        <w:t>J</w:t>
      </w:r>
      <w:r w:rsidR="00B150D4">
        <w:rPr>
          <w:rFonts w:ascii="Times New Roman" w:eastAsia="Times New Roman" w:hAnsi="Times New Roman"/>
          <w:i/>
          <w:sz w:val="24"/>
          <w:szCs w:val="24"/>
        </w:rPr>
        <w:t>anuary 7, 2026</w:t>
      </w:r>
    </w:p>
    <w:p w14:paraId="19FE4D62" w14:textId="01BDF82E" w:rsidR="007F7C15" w:rsidRPr="007F7C15" w:rsidRDefault="007F7C15" w:rsidP="007F7C15">
      <w:pPr>
        <w:spacing w:after="0" w:line="240" w:lineRule="auto"/>
        <w:jc w:val="both"/>
        <w:rPr>
          <w:rFonts w:ascii="Times New Roman" w:eastAsia="Times New Roman" w:hAnsi="Times New Roman"/>
          <w:i/>
          <w:iCs/>
          <w:sz w:val="24"/>
          <w:szCs w:val="24"/>
        </w:rPr>
      </w:pPr>
      <w:r w:rsidRPr="007F7C15">
        <w:rPr>
          <w:rFonts w:ascii="Times New Roman" w:eastAsia="Times New Roman" w:hAnsi="Times New Roman"/>
          <w:i/>
          <w:iCs/>
          <w:sz w:val="24"/>
          <w:szCs w:val="24"/>
        </w:rPr>
        <w:tab/>
      </w:r>
      <w:r w:rsidRPr="007F7C15">
        <w:rPr>
          <w:rFonts w:ascii="Times New Roman" w:eastAsia="Times New Roman" w:hAnsi="Times New Roman"/>
          <w:i/>
          <w:iCs/>
          <w:sz w:val="24"/>
          <w:szCs w:val="24"/>
        </w:rPr>
        <w:tab/>
      </w:r>
      <w:r w:rsidRPr="007F7C15">
        <w:rPr>
          <w:rFonts w:ascii="Times New Roman" w:eastAsia="Times New Roman" w:hAnsi="Times New Roman"/>
          <w:i/>
          <w:iCs/>
          <w:sz w:val="24"/>
          <w:szCs w:val="24"/>
        </w:rPr>
        <w:tab/>
      </w:r>
      <w:r w:rsidRPr="007F7C15">
        <w:rPr>
          <w:rFonts w:ascii="Times New Roman" w:eastAsia="Times New Roman" w:hAnsi="Times New Roman"/>
          <w:i/>
          <w:iCs/>
          <w:sz w:val="24"/>
          <w:szCs w:val="24"/>
        </w:rPr>
        <w:tab/>
      </w:r>
      <w:r w:rsidRPr="007F7C15">
        <w:rPr>
          <w:rFonts w:ascii="Times New Roman" w:eastAsia="Times New Roman" w:hAnsi="Times New Roman"/>
          <w:i/>
          <w:iCs/>
          <w:sz w:val="24"/>
          <w:szCs w:val="24"/>
        </w:rPr>
        <w:tab/>
      </w:r>
      <w:r w:rsidRPr="007F7C15">
        <w:rPr>
          <w:rFonts w:ascii="Times New Roman" w:eastAsia="Times New Roman" w:hAnsi="Times New Roman"/>
          <w:i/>
          <w:iCs/>
          <w:sz w:val="24"/>
          <w:szCs w:val="24"/>
        </w:rPr>
        <w:tab/>
      </w:r>
      <w:r w:rsidRPr="007F7C15">
        <w:rPr>
          <w:rFonts w:ascii="Times New Roman" w:eastAsia="Times New Roman" w:hAnsi="Times New Roman"/>
          <w:i/>
          <w:iCs/>
          <w:sz w:val="24"/>
          <w:szCs w:val="24"/>
        </w:rPr>
        <w:tab/>
        <w:t>PUBLICATION:</w:t>
      </w:r>
      <w:r w:rsidRPr="007F7C15">
        <w:rPr>
          <w:rFonts w:ascii="Times New Roman" w:eastAsia="Times New Roman" w:hAnsi="Times New Roman"/>
          <w:i/>
          <w:iCs/>
          <w:sz w:val="24"/>
          <w:szCs w:val="24"/>
        </w:rPr>
        <w:tab/>
      </w:r>
      <w:r w:rsidR="00B150D4">
        <w:rPr>
          <w:rFonts w:ascii="Times New Roman" w:eastAsia="Times New Roman" w:hAnsi="Times New Roman"/>
          <w:i/>
          <w:iCs/>
          <w:sz w:val="24"/>
          <w:szCs w:val="24"/>
        </w:rPr>
        <w:t>January 1</w:t>
      </w:r>
      <w:r w:rsidR="0031272F">
        <w:rPr>
          <w:rFonts w:ascii="Times New Roman" w:eastAsia="Times New Roman" w:hAnsi="Times New Roman"/>
          <w:i/>
          <w:iCs/>
          <w:sz w:val="24"/>
          <w:szCs w:val="24"/>
        </w:rPr>
        <w:t>3</w:t>
      </w:r>
      <w:r w:rsidR="00B150D4">
        <w:rPr>
          <w:rFonts w:ascii="Times New Roman" w:eastAsia="Times New Roman" w:hAnsi="Times New Roman"/>
          <w:i/>
          <w:iCs/>
          <w:sz w:val="24"/>
          <w:szCs w:val="24"/>
        </w:rPr>
        <w:t>,2026</w:t>
      </w:r>
    </w:p>
    <w:p w14:paraId="4BEB73C1" w14:textId="66A161B8" w:rsidR="007F7C15" w:rsidRPr="007F7C15" w:rsidRDefault="007F7C15" w:rsidP="007F7C15">
      <w:pPr>
        <w:spacing w:after="0" w:line="240" w:lineRule="auto"/>
        <w:jc w:val="both"/>
        <w:rPr>
          <w:rFonts w:ascii="Times New Roman" w:eastAsia="Times New Roman" w:hAnsi="Times New Roman"/>
          <w:i/>
          <w:iCs/>
          <w:sz w:val="24"/>
          <w:szCs w:val="24"/>
        </w:rPr>
      </w:pPr>
      <w:r w:rsidRPr="007F7C15">
        <w:rPr>
          <w:rFonts w:ascii="Times New Roman" w:eastAsia="Times New Roman" w:hAnsi="Times New Roman"/>
          <w:i/>
          <w:iCs/>
          <w:sz w:val="24"/>
          <w:szCs w:val="24"/>
        </w:rPr>
        <w:tab/>
      </w:r>
      <w:r w:rsidRPr="007F7C15">
        <w:rPr>
          <w:rFonts w:ascii="Times New Roman" w:eastAsia="Times New Roman" w:hAnsi="Times New Roman"/>
          <w:i/>
          <w:iCs/>
          <w:sz w:val="24"/>
          <w:szCs w:val="24"/>
        </w:rPr>
        <w:tab/>
      </w:r>
      <w:r w:rsidRPr="007F7C15">
        <w:rPr>
          <w:rFonts w:ascii="Times New Roman" w:eastAsia="Times New Roman" w:hAnsi="Times New Roman"/>
          <w:i/>
          <w:iCs/>
          <w:sz w:val="24"/>
          <w:szCs w:val="24"/>
        </w:rPr>
        <w:tab/>
      </w:r>
      <w:r w:rsidRPr="007F7C15">
        <w:rPr>
          <w:rFonts w:ascii="Times New Roman" w:eastAsia="Times New Roman" w:hAnsi="Times New Roman"/>
          <w:i/>
          <w:iCs/>
          <w:sz w:val="24"/>
          <w:szCs w:val="24"/>
        </w:rPr>
        <w:tab/>
      </w:r>
      <w:r w:rsidRPr="007F7C15">
        <w:rPr>
          <w:rFonts w:ascii="Times New Roman" w:eastAsia="Times New Roman" w:hAnsi="Times New Roman"/>
          <w:i/>
          <w:iCs/>
          <w:sz w:val="24"/>
          <w:szCs w:val="24"/>
        </w:rPr>
        <w:tab/>
      </w:r>
      <w:r w:rsidRPr="007F7C15">
        <w:rPr>
          <w:rFonts w:ascii="Times New Roman" w:eastAsia="Times New Roman" w:hAnsi="Times New Roman"/>
          <w:i/>
          <w:iCs/>
          <w:sz w:val="24"/>
          <w:szCs w:val="24"/>
        </w:rPr>
        <w:tab/>
      </w:r>
      <w:r w:rsidRPr="007F7C15">
        <w:rPr>
          <w:rFonts w:ascii="Times New Roman" w:eastAsia="Times New Roman" w:hAnsi="Times New Roman"/>
          <w:i/>
          <w:iCs/>
          <w:sz w:val="24"/>
          <w:szCs w:val="24"/>
        </w:rPr>
        <w:tab/>
        <w:t>FINAL PASSAGE:</w:t>
      </w:r>
      <w:r w:rsidRPr="007F7C15">
        <w:rPr>
          <w:rFonts w:ascii="Times New Roman" w:eastAsia="Times New Roman" w:hAnsi="Times New Roman"/>
          <w:i/>
          <w:iCs/>
          <w:sz w:val="24"/>
          <w:szCs w:val="24"/>
        </w:rPr>
        <w:tab/>
      </w:r>
      <w:r w:rsidR="00B150D4">
        <w:rPr>
          <w:rFonts w:ascii="Times New Roman" w:eastAsia="Times New Roman" w:hAnsi="Times New Roman"/>
          <w:i/>
          <w:iCs/>
          <w:sz w:val="24"/>
          <w:szCs w:val="24"/>
        </w:rPr>
        <w:t>January 28, 2026</w:t>
      </w:r>
    </w:p>
    <w:p w14:paraId="22C49413" w14:textId="77777777" w:rsidR="007F7C15" w:rsidRPr="007F7C15" w:rsidRDefault="007F7C15" w:rsidP="007F7C15">
      <w:pPr>
        <w:spacing w:after="0" w:line="240" w:lineRule="auto"/>
        <w:jc w:val="both"/>
        <w:rPr>
          <w:rFonts w:ascii="Times New Roman" w:eastAsia="Times New Roman" w:hAnsi="Times New Roman"/>
          <w:i/>
          <w:iCs/>
          <w:sz w:val="24"/>
          <w:szCs w:val="24"/>
        </w:rPr>
      </w:pPr>
    </w:p>
    <w:p w14:paraId="6A715206" w14:textId="77777777" w:rsidR="007F7C15" w:rsidRPr="007F7C15" w:rsidRDefault="007F7C15" w:rsidP="007F7C15">
      <w:pPr>
        <w:spacing w:after="0" w:line="240" w:lineRule="auto"/>
        <w:jc w:val="both"/>
        <w:rPr>
          <w:rFonts w:ascii="Times New Roman" w:eastAsia="Times New Roman" w:hAnsi="Times New Roman"/>
          <w:i/>
          <w:iCs/>
          <w:sz w:val="24"/>
          <w:szCs w:val="24"/>
        </w:rPr>
      </w:pPr>
    </w:p>
    <w:p w14:paraId="1864A811" w14:textId="5C61F31D" w:rsidR="007F7C15" w:rsidRPr="007F7C15" w:rsidRDefault="007F7C15" w:rsidP="007F7C15">
      <w:pPr>
        <w:spacing w:after="0" w:line="240" w:lineRule="auto"/>
        <w:jc w:val="both"/>
        <w:rPr>
          <w:rFonts w:ascii="Times New Roman" w:eastAsia="Times New Roman" w:hAnsi="Times New Roman"/>
          <w:sz w:val="24"/>
          <w:szCs w:val="24"/>
        </w:rPr>
      </w:pPr>
      <w:r w:rsidRPr="007F7C15">
        <w:rPr>
          <w:rFonts w:ascii="Times New Roman" w:eastAsia="Times New Roman" w:hAnsi="Times New Roman"/>
          <w:i/>
          <w:sz w:val="24"/>
          <w:szCs w:val="24"/>
        </w:rPr>
        <w:tab/>
      </w:r>
      <w:r w:rsidRPr="007F7C15">
        <w:rPr>
          <w:rFonts w:ascii="Times New Roman" w:eastAsia="Times New Roman" w:hAnsi="Times New Roman"/>
          <w:sz w:val="24"/>
          <w:szCs w:val="24"/>
        </w:rPr>
        <w:t xml:space="preserve">The within Ordinance was introduced at a meeting of the Common Council of the City of Linwood, County of Atlantic and State of New Jersey held on </w:t>
      </w:r>
      <w:r w:rsidR="00B150D4">
        <w:rPr>
          <w:rFonts w:ascii="Times New Roman" w:eastAsia="Times New Roman" w:hAnsi="Times New Roman"/>
          <w:sz w:val="24"/>
          <w:szCs w:val="24"/>
        </w:rPr>
        <w:t xml:space="preserve">January 7, </w:t>
      </w:r>
      <w:proofErr w:type="gramStart"/>
      <w:r w:rsidR="00B150D4">
        <w:rPr>
          <w:rFonts w:ascii="Times New Roman" w:eastAsia="Times New Roman" w:hAnsi="Times New Roman"/>
          <w:sz w:val="24"/>
          <w:szCs w:val="24"/>
        </w:rPr>
        <w:t>2026</w:t>
      </w:r>
      <w:proofErr w:type="gramEnd"/>
      <w:r w:rsidRPr="007F7C15">
        <w:rPr>
          <w:rFonts w:ascii="Times New Roman" w:eastAsia="Times New Roman" w:hAnsi="Times New Roman"/>
          <w:sz w:val="24"/>
          <w:szCs w:val="24"/>
        </w:rPr>
        <w:t xml:space="preserve"> and will be further considered for final passage after a public hearing thereon at a meeting of said Common Council on </w:t>
      </w:r>
      <w:r w:rsidR="00B150D4">
        <w:rPr>
          <w:rFonts w:ascii="Times New Roman" w:eastAsia="Times New Roman" w:hAnsi="Times New Roman"/>
          <w:sz w:val="24"/>
          <w:szCs w:val="24"/>
        </w:rPr>
        <w:t>January 28, 2026</w:t>
      </w:r>
      <w:r w:rsidRPr="007F7C15">
        <w:rPr>
          <w:rFonts w:ascii="Times New Roman" w:eastAsia="Times New Roman" w:hAnsi="Times New Roman"/>
          <w:sz w:val="24"/>
          <w:szCs w:val="24"/>
        </w:rPr>
        <w:t>.</w:t>
      </w:r>
    </w:p>
    <w:p w14:paraId="68905FA0" w14:textId="77777777" w:rsidR="007F7C15" w:rsidRPr="007F7C15" w:rsidRDefault="007F7C15" w:rsidP="007F7C15">
      <w:pPr>
        <w:spacing w:after="0" w:line="240" w:lineRule="auto"/>
        <w:jc w:val="both"/>
        <w:rPr>
          <w:rFonts w:ascii="Times New Roman" w:eastAsia="Times New Roman" w:hAnsi="Times New Roman"/>
          <w:sz w:val="24"/>
          <w:szCs w:val="24"/>
        </w:rPr>
      </w:pPr>
    </w:p>
    <w:p w14:paraId="05B179F6" w14:textId="77777777" w:rsidR="007F7C15" w:rsidRPr="007F7C15" w:rsidRDefault="007F7C15" w:rsidP="007F7C15">
      <w:pPr>
        <w:spacing w:after="0" w:line="240" w:lineRule="auto"/>
        <w:rPr>
          <w:rFonts w:ascii="Times New Roman" w:eastAsia="Times New Roman" w:hAnsi="Times New Roman"/>
          <w:sz w:val="24"/>
          <w:szCs w:val="24"/>
        </w:rPr>
      </w:pPr>
    </w:p>
    <w:p w14:paraId="04A07703" w14:textId="5B519081" w:rsidR="007F7C15" w:rsidRPr="007F7C15" w:rsidRDefault="007F7C15" w:rsidP="007F7C15">
      <w:pPr>
        <w:spacing w:after="0" w:line="240" w:lineRule="auto"/>
        <w:rPr>
          <w:rFonts w:ascii="Times New Roman" w:eastAsia="Times New Roman" w:hAnsi="Times New Roman"/>
          <w:sz w:val="24"/>
          <w:szCs w:val="24"/>
        </w:rPr>
      </w:pPr>
      <w:r w:rsidRPr="007F7C15">
        <w:rPr>
          <w:rFonts w:ascii="Times New Roman" w:eastAsia="Times New Roman" w:hAnsi="Times New Roman"/>
          <w:sz w:val="24"/>
          <w:szCs w:val="24"/>
        </w:rPr>
        <w:tab/>
      </w:r>
      <w:r w:rsidRPr="007F7C15">
        <w:rPr>
          <w:rFonts w:ascii="Times New Roman" w:eastAsia="Times New Roman" w:hAnsi="Times New Roman"/>
          <w:sz w:val="24"/>
          <w:szCs w:val="24"/>
        </w:rPr>
        <w:tab/>
      </w:r>
      <w:r w:rsidRPr="007F7C15">
        <w:rPr>
          <w:rFonts w:ascii="Times New Roman" w:eastAsia="Times New Roman" w:hAnsi="Times New Roman"/>
          <w:sz w:val="24"/>
          <w:szCs w:val="24"/>
        </w:rPr>
        <w:tab/>
      </w:r>
      <w:r w:rsidRPr="007F7C15">
        <w:rPr>
          <w:rFonts w:ascii="Times New Roman" w:eastAsia="Times New Roman" w:hAnsi="Times New Roman"/>
          <w:sz w:val="24"/>
          <w:szCs w:val="24"/>
        </w:rPr>
        <w:tab/>
      </w:r>
      <w:r w:rsidRPr="007F7C15">
        <w:rPr>
          <w:rFonts w:ascii="Times New Roman" w:eastAsia="Times New Roman" w:hAnsi="Times New Roman"/>
          <w:sz w:val="24"/>
          <w:szCs w:val="24"/>
        </w:rPr>
        <w:tab/>
        <w:t>__________________________________________</w:t>
      </w:r>
    </w:p>
    <w:p w14:paraId="1B025AC0" w14:textId="6321969A" w:rsidR="007F7C15" w:rsidRPr="007F7C15" w:rsidRDefault="007F7C15" w:rsidP="007F7C15">
      <w:pPr>
        <w:spacing w:after="0" w:line="240" w:lineRule="auto"/>
        <w:rPr>
          <w:rFonts w:ascii="Times New Roman" w:eastAsia="Times New Roman" w:hAnsi="Times New Roman"/>
          <w:sz w:val="24"/>
          <w:szCs w:val="24"/>
        </w:rPr>
      </w:pPr>
      <w:r w:rsidRPr="007F7C15">
        <w:rPr>
          <w:rFonts w:ascii="Times New Roman" w:eastAsia="Times New Roman" w:hAnsi="Times New Roman"/>
          <w:sz w:val="24"/>
          <w:szCs w:val="24"/>
        </w:rPr>
        <w:tab/>
      </w:r>
      <w:r w:rsidRPr="007F7C15">
        <w:rPr>
          <w:rFonts w:ascii="Times New Roman" w:eastAsia="Times New Roman" w:hAnsi="Times New Roman"/>
          <w:sz w:val="24"/>
          <w:szCs w:val="24"/>
        </w:rPr>
        <w:tab/>
      </w:r>
      <w:r w:rsidRPr="007F7C15">
        <w:rPr>
          <w:rFonts w:ascii="Times New Roman" w:eastAsia="Times New Roman" w:hAnsi="Times New Roman"/>
          <w:sz w:val="24"/>
          <w:szCs w:val="24"/>
        </w:rPr>
        <w:tab/>
      </w:r>
      <w:r w:rsidRPr="007F7C15">
        <w:rPr>
          <w:rFonts w:ascii="Times New Roman" w:eastAsia="Times New Roman" w:hAnsi="Times New Roman"/>
          <w:sz w:val="24"/>
          <w:szCs w:val="24"/>
        </w:rPr>
        <w:tab/>
      </w:r>
      <w:r w:rsidRPr="007F7C15">
        <w:rPr>
          <w:rFonts w:ascii="Times New Roman" w:eastAsia="Times New Roman" w:hAnsi="Times New Roman"/>
          <w:sz w:val="24"/>
          <w:szCs w:val="24"/>
        </w:rPr>
        <w:tab/>
        <w:t xml:space="preserve">LEIGH ANN NAPOLI, RMC, MUNICIPAL </w:t>
      </w:r>
      <w:r w:rsidR="00B150D4">
        <w:rPr>
          <w:rFonts w:ascii="Times New Roman" w:eastAsia="Times New Roman" w:hAnsi="Times New Roman"/>
          <w:sz w:val="24"/>
          <w:szCs w:val="24"/>
        </w:rPr>
        <w:t>C</w:t>
      </w:r>
      <w:r w:rsidRPr="007F7C15">
        <w:rPr>
          <w:rFonts w:ascii="Times New Roman" w:eastAsia="Times New Roman" w:hAnsi="Times New Roman"/>
          <w:sz w:val="24"/>
          <w:szCs w:val="24"/>
        </w:rPr>
        <w:t>LERK</w:t>
      </w:r>
    </w:p>
    <w:p w14:paraId="4460351E" w14:textId="77777777" w:rsidR="007F7C15" w:rsidRPr="007F7C15" w:rsidRDefault="007F7C15" w:rsidP="007F7C15">
      <w:pPr>
        <w:spacing w:after="0" w:line="240" w:lineRule="auto"/>
        <w:rPr>
          <w:rFonts w:ascii="Times New Roman" w:eastAsia="Times New Roman" w:hAnsi="Times New Roman"/>
          <w:sz w:val="24"/>
          <w:szCs w:val="24"/>
        </w:rPr>
      </w:pPr>
    </w:p>
    <w:p w14:paraId="39E290AC" w14:textId="77777777" w:rsidR="007F7C15" w:rsidRPr="007F7C15" w:rsidRDefault="007F7C15" w:rsidP="007F7C15">
      <w:pPr>
        <w:spacing w:after="0" w:line="240" w:lineRule="auto"/>
        <w:rPr>
          <w:rFonts w:ascii="Times New Roman" w:eastAsia="Times New Roman" w:hAnsi="Times New Roman"/>
          <w:sz w:val="24"/>
          <w:szCs w:val="24"/>
        </w:rPr>
      </w:pPr>
    </w:p>
    <w:p w14:paraId="43D4E8FB" w14:textId="1A9B87CF" w:rsidR="007F7C15" w:rsidRPr="007F7C15" w:rsidRDefault="007F7C15" w:rsidP="007F7C15">
      <w:pPr>
        <w:spacing w:after="0" w:line="240" w:lineRule="auto"/>
        <w:rPr>
          <w:rFonts w:ascii="Times New Roman" w:eastAsia="Times New Roman" w:hAnsi="Times New Roman"/>
          <w:sz w:val="24"/>
          <w:szCs w:val="24"/>
        </w:rPr>
      </w:pPr>
      <w:r w:rsidRPr="007F7C15">
        <w:rPr>
          <w:rFonts w:ascii="Times New Roman" w:eastAsia="Times New Roman" w:hAnsi="Times New Roman"/>
          <w:sz w:val="24"/>
          <w:szCs w:val="24"/>
        </w:rPr>
        <w:tab/>
      </w:r>
      <w:r w:rsidRPr="007F7C15">
        <w:rPr>
          <w:rFonts w:ascii="Times New Roman" w:eastAsia="Times New Roman" w:hAnsi="Times New Roman"/>
          <w:sz w:val="24"/>
          <w:szCs w:val="24"/>
        </w:rPr>
        <w:tab/>
      </w:r>
      <w:r w:rsidRPr="007F7C15">
        <w:rPr>
          <w:rFonts w:ascii="Times New Roman" w:eastAsia="Times New Roman" w:hAnsi="Times New Roman"/>
          <w:sz w:val="24"/>
          <w:szCs w:val="24"/>
        </w:rPr>
        <w:tab/>
      </w:r>
      <w:r w:rsidRPr="007F7C15">
        <w:rPr>
          <w:rFonts w:ascii="Times New Roman" w:eastAsia="Times New Roman" w:hAnsi="Times New Roman"/>
          <w:sz w:val="24"/>
          <w:szCs w:val="24"/>
        </w:rPr>
        <w:tab/>
      </w:r>
      <w:r w:rsidRPr="007F7C15">
        <w:rPr>
          <w:rFonts w:ascii="Times New Roman" w:eastAsia="Times New Roman" w:hAnsi="Times New Roman"/>
          <w:sz w:val="24"/>
          <w:szCs w:val="24"/>
        </w:rPr>
        <w:tab/>
        <w:t>__________________________________________</w:t>
      </w:r>
    </w:p>
    <w:p w14:paraId="59FABE7F" w14:textId="5BB5DF52" w:rsidR="007F7C15" w:rsidRPr="007F7C15" w:rsidRDefault="007F7C15" w:rsidP="007F7C15">
      <w:pPr>
        <w:spacing w:after="0" w:line="240" w:lineRule="auto"/>
        <w:rPr>
          <w:rFonts w:ascii="Times New Roman" w:eastAsia="Times New Roman" w:hAnsi="Times New Roman"/>
          <w:sz w:val="24"/>
          <w:szCs w:val="24"/>
        </w:rPr>
      </w:pPr>
      <w:r w:rsidRPr="007F7C15">
        <w:rPr>
          <w:rFonts w:ascii="Times New Roman" w:eastAsia="Times New Roman" w:hAnsi="Times New Roman"/>
          <w:sz w:val="24"/>
          <w:szCs w:val="24"/>
        </w:rPr>
        <w:tab/>
      </w:r>
      <w:r w:rsidRPr="007F7C15">
        <w:rPr>
          <w:rFonts w:ascii="Times New Roman" w:eastAsia="Times New Roman" w:hAnsi="Times New Roman"/>
          <w:sz w:val="24"/>
          <w:szCs w:val="24"/>
        </w:rPr>
        <w:tab/>
      </w:r>
      <w:r w:rsidRPr="007F7C15">
        <w:rPr>
          <w:rFonts w:ascii="Times New Roman" w:eastAsia="Times New Roman" w:hAnsi="Times New Roman"/>
          <w:sz w:val="24"/>
          <w:szCs w:val="24"/>
        </w:rPr>
        <w:tab/>
      </w:r>
      <w:r w:rsidRPr="007F7C15">
        <w:rPr>
          <w:rFonts w:ascii="Times New Roman" w:eastAsia="Times New Roman" w:hAnsi="Times New Roman"/>
          <w:sz w:val="24"/>
          <w:szCs w:val="24"/>
        </w:rPr>
        <w:tab/>
      </w:r>
      <w:r w:rsidRPr="007F7C15">
        <w:rPr>
          <w:rFonts w:ascii="Times New Roman" w:eastAsia="Times New Roman" w:hAnsi="Times New Roman"/>
          <w:sz w:val="24"/>
          <w:szCs w:val="24"/>
        </w:rPr>
        <w:tab/>
      </w:r>
      <w:r w:rsidR="00B150D4">
        <w:rPr>
          <w:rFonts w:ascii="Times New Roman" w:eastAsia="Times New Roman" w:hAnsi="Times New Roman"/>
          <w:sz w:val="24"/>
          <w:szCs w:val="24"/>
        </w:rPr>
        <w:t>DARREN MATIK</w:t>
      </w:r>
      <w:r w:rsidRPr="007F7C15">
        <w:rPr>
          <w:rFonts w:ascii="Times New Roman" w:eastAsia="Times New Roman" w:hAnsi="Times New Roman"/>
          <w:sz w:val="24"/>
          <w:szCs w:val="24"/>
        </w:rPr>
        <w:t>, MAYOR</w:t>
      </w:r>
    </w:p>
    <w:bookmarkEnd w:id="0"/>
    <w:p w14:paraId="7E36487F" w14:textId="77777777" w:rsidR="00B172FD" w:rsidRDefault="00B172FD"/>
    <w:sectPr w:rsidR="00B172F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D3757" w14:textId="77777777" w:rsidR="007A5CA2" w:rsidRDefault="007A5CA2" w:rsidP="007A5CA2">
      <w:pPr>
        <w:spacing w:after="0" w:line="240" w:lineRule="auto"/>
      </w:pPr>
      <w:r>
        <w:separator/>
      </w:r>
    </w:p>
  </w:endnote>
  <w:endnote w:type="continuationSeparator" w:id="0">
    <w:p w14:paraId="64E42FA2" w14:textId="77777777" w:rsidR="007A5CA2" w:rsidRDefault="007A5CA2" w:rsidP="007A5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11FA1" w14:textId="77777777" w:rsidR="007A5CA2" w:rsidRDefault="007A5C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25F79" w14:textId="77777777" w:rsidR="007A5CA2" w:rsidRDefault="007A5C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B39F4" w14:textId="77777777" w:rsidR="007A5CA2" w:rsidRDefault="007A5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82E65" w14:textId="77777777" w:rsidR="007A5CA2" w:rsidRDefault="007A5CA2" w:rsidP="007A5CA2">
      <w:pPr>
        <w:spacing w:after="0" w:line="240" w:lineRule="auto"/>
      </w:pPr>
      <w:r>
        <w:separator/>
      </w:r>
    </w:p>
  </w:footnote>
  <w:footnote w:type="continuationSeparator" w:id="0">
    <w:p w14:paraId="3837DAE6" w14:textId="77777777" w:rsidR="007A5CA2" w:rsidRDefault="007A5CA2" w:rsidP="007A5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C619E" w14:textId="77777777" w:rsidR="007A5CA2" w:rsidRDefault="007A5C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2A417" w14:textId="77777777" w:rsidR="007A5CA2" w:rsidRDefault="007A5C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DFA04" w14:textId="77777777" w:rsidR="007A5CA2" w:rsidRDefault="007A5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E227F"/>
    <w:multiLevelType w:val="hybridMultilevel"/>
    <w:tmpl w:val="282A1F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2D7471C"/>
    <w:multiLevelType w:val="hybridMultilevel"/>
    <w:tmpl w:val="0F42D2D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2116163"/>
    <w:multiLevelType w:val="hybridMultilevel"/>
    <w:tmpl w:val="14DE0C24"/>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3C776940"/>
    <w:multiLevelType w:val="hybridMultilevel"/>
    <w:tmpl w:val="14DE0C24"/>
    <w:lvl w:ilvl="0" w:tplc="29F87F40">
      <w:start w:val="1"/>
      <w:numFmt w:val="decimal"/>
      <w:lvlText w:val="%1."/>
      <w:lvlJc w:val="left"/>
      <w:pPr>
        <w:tabs>
          <w:tab w:val="num" w:pos="1080"/>
        </w:tabs>
        <w:ind w:left="1080" w:hanging="720"/>
      </w:pPr>
      <w:rPr>
        <w:rFonts w:hint="default"/>
      </w:rPr>
    </w:lvl>
    <w:lvl w:ilvl="1" w:tplc="51FA56F2" w:tentative="1">
      <w:start w:val="1"/>
      <w:numFmt w:val="lowerLetter"/>
      <w:lvlText w:val="%2."/>
      <w:lvlJc w:val="left"/>
      <w:pPr>
        <w:tabs>
          <w:tab w:val="num" w:pos="1440"/>
        </w:tabs>
        <w:ind w:left="1440" w:hanging="360"/>
      </w:pPr>
    </w:lvl>
    <w:lvl w:ilvl="2" w:tplc="0AAE3852" w:tentative="1">
      <w:start w:val="1"/>
      <w:numFmt w:val="lowerRoman"/>
      <w:lvlText w:val="%3."/>
      <w:lvlJc w:val="right"/>
      <w:pPr>
        <w:tabs>
          <w:tab w:val="num" w:pos="2160"/>
        </w:tabs>
        <w:ind w:left="2160" w:hanging="180"/>
      </w:pPr>
    </w:lvl>
    <w:lvl w:ilvl="3" w:tplc="115A277A" w:tentative="1">
      <w:start w:val="1"/>
      <w:numFmt w:val="decimal"/>
      <w:lvlText w:val="%4."/>
      <w:lvlJc w:val="left"/>
      <w:pPr>
        <w:tabs>
          <w:tab w:val="num" w:pos="2880"/>
        </w:tabs>
        <w:ind w:left="2880" w:hanging="360"/>
      </w:pPr>
    </w:lvl>
    <w:lvl w:ilvl="4" w:tplc="DD92A7B0" w:tentative="1">
      <w:start w:val="1"/>
      <w:numFmt w:val="lowerLetter"/>
      <w:lvlText w:val="%5."/>
      <w:lvlJc w:val="left"/>
      <w:pPr>
        <w:tabs>
          <w:tab w:val="num" w:pos="3600"/>
        </w:tabs>
        <w:ind w:left="3600" w:hanging="360"/>
      </w:pPr>
    </w:lvl>
    <w:lvl w:ilvl="5" w:tplc="96281514" w:tentative="1">
      <w:start w:val="1"/>
      <w:numFmt w:val="lowerRoman"/>
      <w:lvlText w:val="%6."/>
      <w:lvlJc w:val="right"/>
      <w:pPr>
        <w:tabs>
          <w:tab w:val="num" w:pos="4320"/>
        </w:tabs>
        <w:ind w:left="4320" w:hanging="180"/>
      </w:pPr>
    </w:lvl>
    <w:lvl w:ilvl="6" w:tplc="F74C9FE4" w:tentative="1">
      <w:start w:val="1"/>
      <w:numFmt w:val="decimal"/>
      <w:lvlText w:val="%7."/>
      <w:lvlJc w:val="left"/>
      <w:pPr>
        <w:tabs>
          <w:tab w:val="num" w:pos="5040"/>
        </w:tabs>
        <w:ind w:left="5040" w:hanging="360"/>
      </w:pPr>
    </w:lvl>
    <w:lvl w:ilvl="7" w:tplc="8B98D4CE" w:tentative="1">
      <w:start w:val="1"/>
      <w:numFmt w:val="lowerLetter"/>
      <w:lvlText w:val="%8."/>
      <w:lvlJc w:val="left"/>
      <w:pPr>
        <w:tabs>
          <w:tab w:val="num" w:pos="5760"/>
        </w:tabs>
        <w:ind w:left="5760" w:hanging="360"/>
      </w:pPr>
    </w:lvl>
    <w:lvl w:ilvl="8" w:tplc="839A3E4A" w:tentative="1">
      <w:start w:val="1"/>
      <w:numFmt w:val="lowerRoman"/>
      <w:lvlText w:val="%9."/>
      <w:lvlJc w:val="right"/>
      <w:pPr>
        <w:tabs>
          <w:tab w:val="num" w:pos="6480"/>
        </w:tabs>
        <w:ind w:left="6480" w:hanging="180"/>
      </w:pPr>
    </w:lvl>
  </w:abstractNum>
  <w:abstractNum w:abstractNumId="4" w15:restartNumberingAfterBreak="0">
    <w:nsid w:val="54341676"/>
    <w:multiLevelType w:val="hybridMultilevel"/>
    <w:tmpl w:val="3E0E2936"/>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5C1A2732"/>
    <w:multiLevelType w:val="hybridMultilevel"/>
    <w:tmpl w:val="195677BC"/>
    <w:lvl w:ilvl="0" w:tplc="ADB6BCA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454390A"/>
    <w:multiLevelType w:val="hybridMultilevel"/>
    <w:tmpl w:val="14DE0C24"/>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635792361">
    <w:abstractNumId w:val="3"/>
  </w:num>
  <w:num w:numId="2" w16cid:durableId="684019610">
    <w:abstractNumId w:val="5"/>
  </w:num>
  <w:num w:numId="3" w16cid:durableId="1726026676">
    <w:abstractNumId w:val="0"/>
  </w:num>
  <w:num w:numId="4" w16cid:durableId="1865748794">
    <w:abstractNumId w:val="4"/>
  </w:num>
  <w:num w:numId="5" w16cid:durableId="1664118265">
    <w:abstractNumId w:val="6"/>
  </w:num>
  <w:num w:numId="6" w16cid:durableId="1789936288">
    <w:abstractNumId w:val="2"/>
  </w:num>
  <w:num w:numId="7" w16cid:durableId="1885604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APTempPath" w:val="C:\Users\JYoungblood\AppData\Local\LEAP Desktop\CDE\f08da31a-54e0-4ac4-97d2-920c47175344\LEAP2Office\MacroFields\"/>
    <w:docVar w:name="LEAPUniqueCode" w:val="33e2624b-937c-c747-9257-790e7c81e283"/>
  </w:docVars>
  <w:rsids>
    <w:rsidRoot w:val="00B172FD"/>
    <w:rsid w:val="000D142F"/>
    <w:rsid w:val="001E2ABE"/>
    <w:rsid w:val="002760BE"/>
    <w:rsid w:val="00286BB6"/>
    <w:rsid w:val="00293697"/>
    <w:rsid w:val="002E5333"/>
    <w:rsid w:val="0031272F"/>
    <w:rsid w:val="003D1567"/>
    <w:rsid w:val="005339B0"/>
    <w:rsid w:val="005A6F94"/>
    <w:rsid w:val="005F0B47"/>
    <w:rsid w:val="00685898"/>
    <w:rsid w:val="00757811"/>
    <w:rsid w:val="0079020A"/>
    <w:rsid w:val="007A5CA2"/>
    <w:rsid w:val="007F7C15"/>
    <w:rsid w:val="008C02C7"/>
    <w:rsid w:val="00947F38"/>
    <w:rsid w:val="00AA7F59"/>
    <w:rsid w:val="00B150D4"/>
    <w:rsid w:val="00B172FD"/>
    <w:rsid w:val="00BB152C"/>
    <w:rsid w:val="00C014C3"/>
    <w:rsid w:val="00C86BCD"/>
    <w:rsid w:val="00D15641"/>
    <w:rsid w:val="00D61AC3"/>
    <w:rsid w:val="00DB79E7"/>
    <w:rsid w:val="00E513A1"/>
    <w:rsid w:val="00E9262A"/>
    <w:rsid w:val="00F51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A073B2"/>
  <w15:chartTrackingRefBased/>
  <w15:docId w15:val="{521AAF10-A09C-4D1B-8C79-CE9CB771A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20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5C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CA2"/>
    <w:rPr>
      <w:sz w:val="22"/>
      <w:szCs w:val="22"/>
    </w:rPr>
  </w:style>
  <w:style w:type="paragraph" w:styleId="Footer">
    <w:name w:val="footer"/>
    <w:basedOn w:val="Normal"/>
    <w:link w:val="FooterChar"/>
    <w:uiPriority w:val="99"/>
    <w:unhideWhenUsed/>
    <w:rsid w:val="007A5C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CA2"/>
    <w:rPr>
      <w:sz w:val="22"/>
      <w:szCs w:val="22"/>
    </w:rPr>
  </w:style>
  <w:style w:type="paragraph" w:styleId="ListParagraph">
    <w:name w:val="List Paragraph"/>
    <w:basedOn w:val="Normal"/>
    <w:uiPriority w:val="34"/>
    <w:qFormat/>
    <w:rsid w:val="00AA7F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1416</Words>
  <Characters>8077</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Youngblood</dc:creator>
  <cp:keywords/>
  <cp:lastModifiedBy>Leigh Ann Napoli</cp:lastModifiedBy>
  <cp:revision>2</cp:revision>
  <dcterms:created xsi:type="dcterms:W3CDTF">2026-01-06T19:01:00Z</dcterms:created>
  <dcterms:modified xsi:type="dcterms:W3CDTF">2026-01-06T19:01:00Z</dcterms:modified>
</cp:coreProperties>
</file>